
<file path=[Content_Types].xml><?xml version="1.0" encoding="utf-8"?>
<Types xmlns="http://schemas.openxmlformats.org/package/2006/content-types">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4331a41a16d14885"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A2DDA" w14:textId="77777777" w:rsidR="00E608FD" w:rsidRPr="000D501C" w:rsidRDefault="00E608FD" w:rsidP="000D501C">
      <w:pPr>
        <w:spacing w:after="0" w:line="240" w:lineRule="atLeast"/>
        <w:jc w:val="center"/>
        <w:rPr>
          <w:rFonts w:ascii="Times New Roman" w:hAnsi="Times New Roman"/>
          <w:color w:val="7030A0"/>
          <w:sz w:val="26"/>
          <w:szCs w:val="26"/>
          <w:lang w:val="vi-VN"/>
        </w:rPr>
      </w:pPr>
    </w:p>
    <w:tbl>
      <w:tblPr>
        <w:tblW w:w="0" w:type="auto"/>
        <w:tblLook w:val="04A0" w:firstRow="1" w:lastRow="0" w:firstColumn="1" w:lastColumn="0" w:noHBand="0" w:noVBand="1"/>
      </w:tblPr>
      <w:tblGrid>
        <w:gridCol w:w="6516"/>
        <w:gridCol w:w="8046"/>
      </w:tblGrid>
      <w:tr w:rsidR="009470BB" w:rsidRPr="000D501C" w14:paraId="20F5FCEE" w14:textId="77777777">
        <w:tc>
          <w:tcPr>
            <w:tcW w:w="6516" w:type="dxa"/>
            <w:shd w:val="clear" w:color="auto" w:fill="auto"/>
          </w:tcPr>
          <w:p w14:paraId="387DCFF3" w14:textId="77777777" w:rsidR="009470BB" w:rsidRPr="000D501C" w:rsidRDefault="009470BB" w:rsidP="000D501C">
            <w:pPr>
              <w:spacing w:after="0" w:line="240" w:lineRule="atLeast"/>
              <w:jc w:val="center"/>
              <w:rPr>
                <w:rFonts w:ascii="Times New Roman" w:hAnsi="Times New Roman"/>
                <w:b/>
                <w:color w:val="000000"/>
                <w:sz w:val="26"/>
                <w:szCs w:val="26"/>
                <w:lang w:val="vi-VN"/>
              </w:rPr>
            </w:pPr>
            <w:r w:rsidRPr="000D501C">
              <w:rPr>
                <w:rFonts w:ascii="Times New Roman" w:hAnsi="Times New Roman"/>
                <w:b/>
                <w:bCs/>
                <w:color w:val="000000"/>
                <w:sz w:val="26"/>
                <w:szCs w:val="26"/>
                <w:lang w:val="vi-VN"/>
              </w:rPr>
              <w:t>TRƯỜNG: THCS QUẾ HIỆP</w:t>
            </w:r>
          </w:p>
          <w:p w14:paraId="4D9F6941" w14:textId="77777777" w:rsidR="009470BB" w:rsidRPr="000D501C" w:rsidRDefault="009470BB" w:rsidP="000D501C">
            <w:pPr>
              <w:spacing w:after="0" w:line="240" w:lineRule="atLeast"/>
              <w:jc w:val="center"/>
              <w:rPr>
                <w:rFonts w:ascii="Times New Roman" w:hAnsi="Times New Roman"/>
                <w:b/>
                <w:color w:val="000000"/>
                <w:sz w:val="26"/>
                <w:szCs w:val="26"/>
                <w:lang w:val="vi-VN"/>
              </w:rPr>
            </w:pPr>
            <w:r w:rsidRPr="000D501C">
              <w:rPr>
                <w:rFonts w:ascii="Times New Roman" w:hAnsi="Times New Roman"/>
                <w:b/>
                <w:bCs/>
                <w:color w:val="000000"/>
                <w:sz w:val="26"/>
                <w:szCs w:val="26"/>
                <w:lang w:val="vi-VN"/>
              </w:rPr>
              <w:t xml:space="preserve">TỔ:  </w:t>
            </w:r>
            <w:r w:rsidRPr="000D501C">
              <w:rPr>
                <w:rFonts w:ascii="Times New Roman" w:hAnsi="Times New Roman"/>
                <w:b/>
                <w:color w:val="000000"/>
                <w:sz w:val="26"/>
                <w:szCs w:val="26"/>
                <w:lang w:val="vi-VN"/>
              </w:rPr>
              <w:t>TỰ NHIÊN</w:t>
            </w:r>
          </w:p>
          <w:p w14:paraId="7795C37E" w14:textId="77777777" w:rsidR="009470BB" w:rsidRPr="000D501C" w:rsidRDefault="009470BB" w:rsidP="000D501C">
            <w:pPr>
              <w:spacing w:after="0" w:line="240" w:lineRule="atLeast"/>
              <w:jc w:val="center"/>
              <w:rPr>
                <w:rFonts w:ascii="Times New Roman" w:hAnsi="Times New Roman"/>
                <w:b/>
                <w:bCs/>
                <w:color w:val="000000"/>
                <w:sz w:val="26"/>
                <w:szCs w:val="26"/>
                <w:lang w:val="vi-VN"/>
              </w:rPr>
            </w:pPr>
            <w:r w:rsidRPr="000D501C">
              <w:rPr>
                <w:rFonts w:ascii="Times New Roman" w:hAnsi="Times New Roman"/>
                <w:b/>
                <w:bCs/>
                <w:color w:val="000000"/>
                <w:sz w:val="26"/>
                <w:szCs w:val="26"/>
              </w:rPr>
              <w:pict w14:anchorId="29AB79B6">
                <v:line id="Straight Connector 2" o:spid="_x0000_s1029" style="position:absolute;left:0;text-align:left;z-index:2;visibility:visible;mso-width-relative:margin;mso-height-relative:margin" from="108.15pt,1.5pt" to="203.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" strokeweight=".5pt">
                  <v:stroke joinstyle="miter"/>
                </v:line>
              </w:pict>
            </w:r>
          </w:p>
        </w:tc>
        <w:tc>
          <w:tcPr>
            <w:tcW w:w="8046" w:type="dxa"/>
            <w:shd w:val="clear" w:color="auto" w:fill="auto"/>
          </w:tcPr>
          <w:p w14:paraId="4779B3A8" w14:textId="77777777" w:rsidR="009470BB" w:rsidRPr="000D501C" w:rsidRDefault="009470BB" w:rsidP="000D501C">
            <w:pPr>
              <w:spacing w:after="0" w:line="240" w:lineRule="atLeast"/>
              <w:jc w:val="center"/>
              <w:rPr>
                <w:rFonts w:ascii="Times New Roman" w:hAnsi="Times New Roman"/>
                <w:b/>
                <w:bCs/>
                <w:color w:val="000000"/>
                <w:sz w:val="26"/>
                <w:szCs w:val="26"/>
                <w:lang w:val="vi-VN"/>
              </w:rPr>
            </w:pPr>
            <w:r w:rsidRPr="000D501C">
              <w:rPr>
                <w:rFonts w:ascii="Times New Roman" w:hAnsi="Times New Roman"/>
                <w:b/>
                <w:bCs/>
                <w:color w:val="000000"/>
                <w:sz w:val="26"/>
                <w:szCs w:val="26"/>
                <w:lang w:val="vi-VN"/>
              </w:rPr>
              <w:t>CỘNG HÒA XÃ HỘI CHỦ NGHĨA VIỆT NAM</w:t>
            </w:r>
          </w:p>
          <w:p w14:paraId="22EE09AD" w14:textId="77777777" w:rsidR="009470BB" w:rsidRPr="000D501C" w:rsidRDefault="009470BB" w:rsidP="000D501C">
            <w:pPr>
              <w:spacing w:after="0" w:line="240" w:lineRule="atLeast"/>
              <w:jc w:val="center"/>
              <w:rPr>
                <w:rFonts w:ascii="Times New Roman" w:hAnsi="Times New Roman"/>
                <w:b/>
                <w:bCs/>
                <w:color w:val="000000"/>
                <w:sz w:val="26"/>
                <w:szCs w:val="26"/>
                <w:lang w:val="vi-VN"/>
              </w:rPr>
            </w:pPr>
            <w:r w:rsidRPr="000D501C">
              <w:rPr>
                <w:rFonts w:ascii="Times New Roman" w:hAnsi="Times New Roman"/>
                <w:b/>
                <w:color w:val="000000"/>
                <w:sz w:val="26"/>
                <w:szCs w:val="26"/>
              </w:rPr>
              <w:pict w14:anchorId="3268FB7C">
                <v:line id="Straight Connector 1" o:spid="_x0000_s1028" style="position:absolute;left:0;text-align:left;z-index:1;visibility:visibl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weight=".5pt">
                  <v:stroke joinstyle="miter"/>
                </v:line>
              </w:pict>
            </w:r>
            <w:r w:rsidRPr="000D501C">
              <w:rPr>
                <w:rFonts w:ascii="Times New Roman" w:hAnsi="Times New Roman"/>
                <w:b/>
                <w:bCs/>
                <w:color w:val="000000"/>
                <w:sz w:val="26"/>
                <w:szCs w:val="26"/>
                <w:lang w:val="vi-VN"/>
              </w:rPr>
              <w:t>Độc lập - Tự do - Hạnh phúc</w:t>
            </w:r>
          </w:p>
        </w:tc>
      </w:tr>
    </w:tbl>
    <w:p w14:paraId="17F4EA17" w14:textId="77777777" w:rsidR="009470BB" w:rsidRPr="000D501C" w:rsidRDefault="009470BB" w:rsidP="000D501C">
      <w:pPr>
        <w:spacing w:after="0" w:line="240" w:lineRule="atLeast"/>
        <w:jc w:val="center"/>
        <w:rPr>
          <w:rFonts w:ascii="Times New Roman" w:hAnsi="Times New Roman"/>
          <w:b/>
          <w:bCs/>
          <w:color w:val="000000"/>
          <w:sz w:val="26"/>
          <w:szCs w:val="26"/>
        </w:rPr>
      </w:pPr>
    </w:p>
    <w:p w14:paraId="29C52D9A" w14:textId="77777777" w:rsidR="009470BB" w:rsidRPr="000D501C" w:rsidRDefault="009470BB" w:rsidP="000D501C">
      <w:pPr>
        <w:spacing w:after="0" w:line="240" w:lineRule="atLeast"/>
        <w:jc w:val="center"/>
        <w:rPr>
          <w:rFonts w:ascii="Times New Roman" w:hAnsi="Times New Roman"/>
          <w:b/>
          <w:bCs/>
          <w:color w:val="000000"/>
          <w:sz w:val="26"/>
          <w:szCs w:val="26"/>
          <w:lang w:val="vi-VN"/>
        </w:rPr>
      </w:pPr>
      <w:r w:rsidRPr="000D501C">
        <w:rPr>
          <w:rFonts w:ascii="Times New Roman" w:hAnsi="Times New Roman"/>
          <w:b/>
          <w:bCs/>
          <w:color w:val="000000"/>
          <w:sz w:val="26"/>
          <w:szCs w:val="26"/>
        </w:rPr>
        <w:t>KẾ</w:t>
      </w:r>
      <w:r w:rsidRPr="000D501C">
        <w:rPr>
          <w:rFonts w:ascii="Times New Roman" w:hAnsi="Times New Roman"/>
          <w:b/>
          <w:bCs/>
          <w:color w:val="000000"/>
          <w:sz w:val="26"/>
          <w:szCs w:val="26"/>
          <w:lang w:val="vi-VN"/>
        </w:rPr>
        <w:t xml:space="preserve"> HOẠCH DẠY HỌC CỦA TỔ CHUYÊN MÔN</w:t>
      </w:r>
    </w:p>
    <w:p w14:paraId="0C733E19" w14:textId="77777777" w:rsidR="009470BB" w:rsidRPr="000D501C" w:rsidRDefault="009470BB" w:rsidP="000D501C">
      <w:pPr>
        <w:spacing w:after="0" w:line="240" w:lineRule="atLeast"/>
        <w:jc w:val="center"/>
        <w:rPr>
          <w:rFonts w:ascii="Times New Roman" w:hAnsi="Times New Roman"/>
          <w:b/>
          <w:bCs/>
          <w:color w:val="000000"/>
          <w:sz w:val="26"/>
          <w:szCs w:val="26"/>
        </w:rPr>
      </w:pPr>
      <w:r w:rsidRPr="000D501C">
        <w:rPr>
          <w:rFonts w:ascii="Times New Roman" w:hAnsi="Times New Roman"/>
          <w:b/>
          <w:bCs/>
          <w:color w:val="000000"/>
          <w:sz w:val="26"/>
          <w:szCs w:val="26"/>
          <w:lang w:val="vi-VN"/>
        </w:rPr>
        <w:t xml:space="preserve">MÔN </w:t>
      </w:r>
      <w:r w:rsidR="00F025BF" w:rsidRPr="000D501C">
        <w:rPr>
          <w:rFonts w:ascii="Times New Roman" w:hAnsi="Times New Roman"/>
          <w:b/>
          <w:bCs/>
          <w:color w:val="000000"/>
          <w:sz w:val="26"/>
          <w:szCs w:val="26"/>
        </w:rPr>
        <w:t>KHOA HỌC TỰ NHIÊN</w:t>
      </w:r>
      <w:r w:rsidRPr="000D501C">
        <w:rPr>
          <w:rFonts w:ascii="Times New Roman" w:hAnsi="Times New Roman"/>
          <w:b/>
          <w:bCs/>
          <w:color w:val="000000"/>
          <w:sz w:val="26"/>
          <w:szCs w:val="26"/>
          <w:lang w:val="vi-VN"/>
        </w:rPr>
        <w:t xml:space="preserve"> KHỐI LỚP </w:t>
      </w:r>
      <w:r w:rsidR="00F025BF" w:rsidRPr="000D501C">
        <w:rPr>
          <w:rFonts w:ascii="Times New Roman" w:hAnsi="Times New Roman"/>
          <w:b/>
          <w:bCs/>
          <w:color w:val="000000"/>
          <w:sz w:val="26"/>
          <w:szCs w:val="26"/>
        </w:rPr>
        <w:t>8</w:t>
      </w:r>
    </w:p>
    <w:p w14:paraId="3C21EDB2" w14:textId="77777777" w:rsidR="009470BB" w:rsidRPr="000D501C" w:rsidRDefault="009470BB" w:rsidP="000D501C">
      <w:pPr>
        <w:spacing w:after="0" w:line="240" w:lineRule="atLeast"/>
        <w:jc w:val="center"/>
        <w:rPr>
          <w:rFonts w:ascii="Times New Roman" w:hAnsi="Times New Roman"/>
          <w:b/>
          <w:color w:val="000000"/>
          <w:sz w:val="26"/>
          <w:szCs w:val="26"/>
          <w:lang w:val="vi-VN"/>
        </w:rPr>
      </w:pPr>
      <w:r w:rsidRPr="000D501C">
        <w:rPr>
          <w:rFonts w:ascii="Times New Roman" w:hAnsi="Times New Roman"/>
          <w:b/>
          <w:color w:val="000000"/>
          <w:sz w:val="26"/>
          <w:szCs w:val="26"/>
          <w:lang w:val="vi-VN"/>
        </w:rPr>
        <w:t>(Năm học 202</w:t>
      </w:r>
      <w:r w:rsidRPr="000D501C">
        <w:rPr>
          <w:rFonts w:ascii="Times New Roman" w:hAnsi="Times New Roman"/>
          <w:b/>
          <w:color w:val="000000"/>
          <w:sz w:val="26"/>
          <w:szCs w:val="26"/>
        </w:rPr>
        <w:t>3</w:t>
      </w:r>
      <w:r w:rsidRPr="000D501C">
        <w:rPr>
          <w:rFonts w:ascii="Times New Roman" w:hAnsi="Times New Roman"/>
          <w:b/>
          <w:color w:val="000000"/>
          <w:sz w:val="26"/>
          <w:szCs w:val="26"/>
          <w:lang w:val="vi-VN"/>
        </w:rPr>
        <w:t xml:space="preserve">  - 202</w:t>
      </w:r>
      <w:r w:rsidRPr="000D501C">
        <w:rPr>
          <w:rFonts w:ascii="Times New Roman" w:hAnsi="Times New Roman"/>
          <w:b/>
          <w:color w:val="000000"/>
          <w:sz w:val="26"/>
          <w:szCs w:val="26"/>
        </w:rPr>
        <w:t>4</w:t>
      </w:r>
      <w:r w:rsidRPr="000D501C">
        <w:rPr>
          <w:rFonts w:ascii="Times New Roman" w:hAnsi="Times New Roman"/>
          <w:b/>
          <w:color w:val="000000"/>
          <w:sz w:val="26"/>
          <w:szCs w:val="26"/>
          <w:lang w:val="vi-VN"/>
        </w:rPr>
        <w:t>)</w:t>
      </w:r>
    </w:p>
    <w:p w14:paraId="7CA88A5F" w14:textId="77777777" w:rsidR="009470BB" w:rsidRPr="000D501C" w:rsidRDefault="009470BB" w:rsidP="000D501C">
      <w:pPr>
        <w:spacing w:after="0" w:line="240" w:lineRule="atLeast"/>
        <w:jc w:val="center"/>
        <w:rPr>
          <w:rFonts w:ascii="Times New Roman" w:hAnsi="Times New Roman"/>
          <w:bCs/>
          <w:color w:val="000000"/>
          <w:sz w:val="26"/>
          <w:szCs w:val="26"/>
          <w:lang w:val="vi-VN"/>
        </w:rPr>
      </w:pPr>
    </w:p>
    <w:p w14:paraId="68D14E01" w14:textId="77777777" w:rsidR="009470BB" w:rsidRPr="000D501C" w:rsidRDefault="009470BB" w:rsidP="000D501C">
      <w:pPr>
        <w:spacing w:after="0" w:line="240" w:lineRule="atLeast"/>
        <w:ind w:firstLine="720"/>
        <w:rPr>
          <w:rFonts w:ascii="Times New Roman" w:hAnsi="Times New Roman"/>
          <w:b/>
          <w:bCs/>
          <w:color w:val="000000"/>
          <w:sz w:val="26"/>
          <w:szCs w:val="26"/>
          <w:lang w:val="vi-VN"/>
        </w:rPr>
      </w:pPr>
      <w:r w:rsidRPr="000D501C">
        <w:rPr>
          <w:rFonts w:ascii="Times New Roman" w:hAnsi="Times New Roman"/>
          <w:b/>
          <w:bCs/>
          <w:color w:val="000000"/>
          <w:sz w:val="26"/>
          <w:szCs w:val="26"/>
          <w:lang w:val="vi-VN"/>
        </w:rPr>
        <w:t>I. Đặc điểm tình hình</w:t>
      </w:r>
    </w:p>
    <w:p w14:paraId="40AA60FE" w14:textId="77777777" w:rsidR="009470BB" w:rsidRPr="000D501C" w:rsidRDefault="00187BE8" w:rsidP="000D501C">
      <w:pPr>
        <w:spacing w:after="0" w:line="240" w:lineRule="atLeast"/>
        <w:rPr>
          <w:rFonts w:ascii="Times New Roman" w:hAnsi="Times New Roman"/>
          <w:bCs/>
          <w:color w:val="000000"/>
          <w:sz w:val="26"/>
          <w:szCs w:val="26"/>
          <w:lang w:val="vi-VN"/>
        </w:rPr>
      </w:pPr>
      <w:r w:rsidRPr="000D501C">
        <w:rPr>
          <w:rFonts w:ascii="Times New Roman" w:hAnsi="Times New Roman"/>
          <w:bCs/>
          <w:color w:val="000000"/>
          <w:sz w:val="26"/>
          <w:szCs w:val="26"/>
        </w:rPr>
        <w:t xml:space="preserve">                </w:t>
      </w:r>
      <w:r w:rsidR="009470BB" w:rsidRPr="000D501C">
        <w:rPr>
          <w:rFonts w:ascii="Times New Roman" w:hAnsi="Times New Roman"/>
          <w:bCs/>
          <w:color w:val="000000"/>
          <w:sz w:val="26"/>
          <w:szCs w:val="26"/>
          <w:lang w:val="vi-VN"/>
        </w:rPr>
        <w:t>1. Số lớp: 0</w:t>
      </w:r>
      <w:r w:rsidR="009470BB" w:rsidRPr="000D501C">
        <w:rPr>
          <w:rFonts w:ascii="Times New Roman" w:hAnsi="Times New Roman"/>
          <w:bCs/>
          <w:color w:val="000000"/>
          <w:sz w:val="26"/>
          <w:szCs w:val="26"/>
        </w:rPr>
        <w:t>2</w:t>
      </w:r>
      <w:r w:rsidR="009470BB" w:rsidRPr="000D501C">
        <w:rPr>
          <w:rFonts w:ascii="Times New Roman" w:hAnsi="Times New Roman"/>
          <w:bCs/>
          <w:color w:val="000000"/>
          <w:sz w:val="26"/>
          <w:szCs w:val="26"/>
          <w:lang w:val="vi-VN"/>
        </w:rPr>
        <w:t xml:space="preserve">  ; Số học sinh:</w:t>
      </w:r>
      <w:r w:rsidR="009470BB" w:rsidRPr="000D501C">
        <w:rPr>
          <w:rFonts w:ascii="Times New Roman" w:hAnsi="Times New Roman"/>
          <w:bCs/>
          <w:color w:val="000000"/>
          <w:sz w:val="26"/>
          <w:szCs w:val="26"/>
        </w:rPr>
        <w:t xml:space="preserve"> </w:t>
      </w:r>
      <w:r w:rsidR="00F025BF" w:rsidRPr="000D501C">
        <w:rPr>
          <w:rFonts w:ascii="Times New Roman" w:hAnsi="Times New Roman"/>
          <w:bCs/>
          <w:color w:val="000000"/>
          <w:sz w:val="26"/>
          <w:szCs w:val="26"/>
        </w:rPr>
        <w:t xml:space="preserve">  46 </w:t>
      </w:r>
      <w:r w:rsidR="009470BB" w:rsidRPr="000D501C">
        <w:rPr>
          <w:rFonts w:ascii="Times New Roman" w:hAnsi="Times New Roman"/>
          <w:bCs/>
          <w:color w:val="000000"/>
          <w:sz w:val="26"/>
          <w:szCs w:val="26"/>
          <w:lang w:val="vi-VN"/>
        </w:rPr>
        <w:t xml:space="preserve"> ; Số học sinh học chuyên đề lựa chọn (nếu có): 0</w:t>
      </w:r>
    </w:p>
    <w:p w14:paraId="6357C7F0" w14:textId="77777777" w:rsidR="009470BB" w:rsidRPr="000D501C" w:rsidRDefault="00187BE8" w:rsidP="000D501C">
      <w:pPr>
        <w:spacing w:after="0" w:line="240" w:lineRule="atLeast"/>
        <w:rPr>
          <w:rFonts w:ascii="Times New Roman" w:hAnsi="Times New Roman"/>
          <w:color w:val="000000"/>
          <w:sz w:val="26"/>
          <w:szCs w:val="26"/>
          <w:lang w:val="vi-VN"/>
        </w:rPr>
      </w:pPr>
      <w:r w:rsidRPr="000D501C">
        <w:rPr>
          <w:rFonts w:ascii="Times New Roman" w:hAnsi="Times New Roman"/>
          <w:bCs/>
          <w:color w:val="000000"/>
          <w:sz w:val="26"/>
          <w:szCs w:val="26"/>
        </w:rPr>
        <w:t xml:space="preserve">                </w:t>
      </w:r>
      <w:r w:rsidR="009470BB" w:rsidRPr="000D501C">
        <w:rPr>
          <w:rFonts w:ascii="Times New Roman" w:hAnsi="Times New Roman"/>
          <w:bCs/>
          <w:color w:val="000000"/>
          <w:sz w:val="26"/>
          <w:szCs w:val="26"/>
          <w:lang w:val="vi-VN"/>
        </w:rPr>
        <w:t xml:space="preserve">2. Tình hình đội ngũ:  Số giáo viên: </w:t>
      </w:r>
      <w:r w:rsidR="003818FB">
        <w:rPr>
          <w:rFonts w:ascii="Times New Roman" w:hAnsi="Times New Roman"/>
          <w:bCs/>
          <w:color w:val="000000"/>
          <w:sz w:val="26"/>
          <w:szCs w:val="26"/>
        </w:rPr>
        <w:t>3</w:t>
      </w:r>
      <w:r w:rsidR="009470BB" w:rsidRPr="000D501C">
        <w:rPr>
          <w:rFonts w:ascii="Times New Roman" w:hAnsi="Times New Roman"/>
          <w:bCs/>
          <w:color w:val="000000"/>
          <w:sz w:val="26"/>
          <w:szCs w:val="26"/>
          <w:lang w:val="vi-VN"/>
        </w:rPr>
        <w:t xml:space="preserve"> </w:t>
      </w:r>
      <w:r w:rsidR="009470BB" w:rsidRPr="000D501C">
        <w:rPr>
          <w:rFonts w:ascii="Times New Roman" w:hAnsi="Times New Roman"/>
          <w:color w:val="000000"/>
          <w:sz w:val="26"/>
          <w:szCs w:val="26"/>
          <w:lang w:val="vi-VN"/>
        </w:rPr>
        <w:t xml:space="preserve">; </w:t>
      </w:r>
      <w:r w:rsidR="009470BB" w:rsidRPr="000D501C">
        <w:rPr>
          <w:rFonts w:ascii="Times New Roman" w:hAnsi="Times New Roman"/>
          <w:bCs/>
          <w:color w:val="000000"/>
          <w:sz w:val="26"/>
          <w:szCs w:val="26"/>
          <w:lang w:val="vi-VN"/>
        </w:rPr>
        <w:t>Trình độ đào tạo</w:t>
      </w:r>
      <w:r w:rsidR="009470BB" w:rsidRPr="000D501C">
        <w:rPr>
          <w:rFonts w:ascii="Times New Roman" w:hAnsi="Times New Roman"/>
          <w:color w:val="000000"/>
          <w:sz w:val="26"/>
          <w:szCs w:val="26"/>
          <w:lang w:val="vi-VN"/>
        </w:rPr>
        <w:t xml:space="preserve">: Cao đẳng: </w:t>
      </w:r>
      <w:r w:rsidR="003818FB">
        <w:rPr>
          <w:rFonts w:ascii="Times New Roman" w:hAnsi="Times New Roman"/>
          <w:color w:val="000000"/>
          <w:sz w:val="26"/>
          <w:szCs w:val="26"/>
        </w:rPr>
        <w:t>0</w:t>
      </w:r>
      <w:r w:rsidR="009470BB" w:rsidRPr="000D501C">
        <w:rPr>
          <w:rFonts w:ascii="Times New Roman" w:hAnsi="Times New Roman"/>
          <w:color w:val="000000"/>
          <w:sz w:val="26"/>
          <w:szCs w:val="26"/>
          <w:lang w:val="vi-VN"/>
        </w:rPr>
        <w:t xml:space="preserve">    Đại học:</w:t>
      </w:r>
      <w:r w:rsidR="009470BB" w:rsidRPr="000D501C">
        <w:rPr>
          <w:rFonts w:ascii="Times New Roman" w:hAnsi="Times New Roman"/>
          <w:color w:val="000000"/>
          <w:sz w:val="26"/>
          <w:szCs w:val="26"/>
        </w:rPr>
        <w:t xml:space="preserve"> </w:t>
      </w:r>
      <w:r w:rsidR="003818FB">
        <w:rPr>
          <w:rFonts w:ascii="Times New Roman" w:hAnsi="Times New Roman"/>
          <w:color w:val="000000"/>
          <w:sz w:val="26"/>
          <w:szCs w:val="26"/>
        </w:rPr>
        <w:t>3</w:t>
      </w:r>
      <w:r w:rsidR="009470BB" w:rsidRPr="000D501C">
        <w:rPr>
          <w:rFonts w:ascii="Times New Roman" w:hAnsi="Times New Roman"/>
          <w:color w:val="000000"/>
          <w:sz w:val="26"/>
          <w:szCs w:val="26"/>
          <w:lang w:val="vi-VN"/>
        </w:rPr>
        <w:t xml:space="preserve">     ; Trên đại học: 0</w:t>
      </w:r>
    </w:p>
    <w:p w14:paraId="399E2FF5" w14:textId="77777777" w:rsidR="009470BB" w:rsidRPr="000D501C" w:rsidRDefault="009470BB" w:rsidP="000D501C">
      <w:pPr>
        <w:spacing w:after="0" w:line="240" w:lineRule="atLeast"/>
        <w:rPr>
          <w:rFonts w:ascii="Times New Roman" w:hAnsi="Times New Roman"/>
          <w:bCs/>
          <w:color w:val="000000"/>
          <w:sz w:val="26"/>
          <w:szCs w:val="26"/>
          <w:lang w:val="vi-VN"/>
        </w:rPr>
      </w:pPr>
      <w:r w:rsidRPr="000D501C">
        <w:rPr>
          <w:rFonts w:ascii="Times New Roman" w:hAnsi="Times New Roman"/>
          <w:bCs/>
          <w:color w:val="000000"/>
          <w:sz w:val="26"/>
          <w:szCs w:val="26"/>
          <w:lang w:val="vi-VN"/>
        </w:rPr>
        <w:t xml:space="preserve">          </w:t>
      </w:r>
      <w:r w:rsidRPr="000D501C">
        <w:rPr>
          <w:rFonts w:ascii="Times New Roman" w:hAnsi="Times New Roman"/>
          <w:bCs/>
          <w:color w:val="000000"/>
          <w:sz w:val="26"/>
          <w:szCs w:val="26"/>
          <w:lang w:val="vi-VN"/>
        </w:rPr>
        <w:tab/>
      </w:r>
      <w:r w:rsidRPr="000D501C">
        <w:rPr>
          <w:rFonts w:ascii="Times New Roman" w:hAnsi="Times New Roman"/>
          <w:bCs/>
          <w:color w:val="000000"/>
          <w:sz w:val="26"/>
          <w:szCs w:val="26"/>
          <w:lang w:val="vi-VN"/>
        </w:rPr>
        <w:tab/>
        <w:t xml:space="preserve">Mức đạt chuẩn nghề nghiệp giáo viên </w:t>
      </w:r>
      <w:r w:rsidRPr="000D501C">
        <w:rPr>
          <w:rFonts w:ascii="Times New Roman" w:hAnsi="Times New Roman"/>
          <w:bCs/>
          <w:color w:val="000000"/>
          <w:sz w:val="26"/>
          <w:szCs w:val="26"/>
          <w:vertAlign w:val="superscript"/>
        </w:rPr>
        <w:footnoteReference w:id="1"/>
      </w:r>
      <w:r w:rsidRPr="000D501C">
        <w:rPr>
          <w:rFonts w:ascii="Times New Roman" w:hAnsi="Times New Roman"/>
          <w:bCs/>
          <w:color w:val="000000"/>
          <w:sz w:val="26"/>
          <w:szCs w:val="26"/>
          <w:lang w:val="vi-VN"/>
        </w:rPr>
        <w:t>:</w:t>
      </w:r>
      <w:r w:rsidRPr="000D501C">
        <w:rPr>
          <w:rFonts w:ascii="Times New Roman" w:hAnsi="Times New Roman"/>
          <w:color w:val="000000"/>
          <w:sz w:val="26"/>
          <w:szCs w:val="26"/>
          <w:lang w:val="vi-VN"/>
        </w:rPr>
        <w:t xml:space="preserve"> Tốt:....</w:t>
      </w:r>
      <w:r w:rsidR="003818FB">
        <w:rPr>
          <w:rFonts w:ascii="Times New Roman" w:hAnsi="Times New Roman"/>
          <w:color w:val="000000"/>
          <w:sz w:val="26"/>
          <w:szCs w:val="26"/>
        </w:rPr>
        <w:t>3</w:t>
      </w:r>
      <w:r w:rsidRPr="000D501C">
        <w:rPr>
          <w:rFonts w:ascii="Times New Roman" w:hAnsi="Times New Roman"/>
          <w:color w:val="000000"/>
          <w:sz w:val="26"/>
          <w:szCs w:val="26"/>
          <w:lang w:val="vi-VN"/>
        </w:rPr>
        <w:t>.........; Khá:................; Đạt:...............; Chưa đạt:........</w:t>
      </w:r>
    </w:p>
    <w:p w14:paraId="04A2A7D1" w14:textId="77777777" w:rsidR="009470BB" w:rsidRPr="003818FB" w:rsidRDefault="003818FB" w:rsidP="003818FB">
      <w:pPr>
        <w:spacing w:after="0" w:line="240" w:lineRule="atLeast"/>
        <w:rPr>
          <w:rFonts w:ascii="Times New Roman" w:hAnsi="Times New Roman"/>
          <w:i/>
          <w:iCs/>
          <w:color w:val="000000"/>
          <w:sz w:val="26"/>
          <w:szCs w:val="26"/>
        </w:rPr>
      </w:pPr>
      <w:r>
        <w:rPr>
          <w:rFonts w:ascii="Times New Roman" w:hAnsi="Times New Roman"/>
          <w:bCs/>
          <w:color w:val="000000"/>
          <w:sz w:val="26"/>
          <w:szCs w:val="26"/>
        </w:rPr>
        <w:t xml:space="preserve">               </w:t>
      </w:r>
      <w:r w:rsidR="009470BB" w:rsidRPr="000D501C">
        <w:rPr>
          <w:rFonts w:ascii="Times New Roman" w:hAnsi="Times New Roman"/>
          <w:bCs/>
          <w:color w:val="000000"/>
          <w:sz w:val="26"/>
          <w:szCs w:val="26"/>
          <w:lang w:val="vi-VN"/>
        </w:rPr>
        <w:t>3. Thiết bị dạy học</w:t>
      </w:r>
      <w:r>
        <w:rPr>
          <w:rFonts w:ascii="Times New Roman" w:hAnsi="Times New Roman"/>
          <w:bCs/>
          <w:color w:val="000000"/>
          <w:sz w:val="26"/>
          <w:szCs w:val="26"/>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4902"/>
        <w:gridCol w:w="1105"/>
        <w:gridCol w:w="5111"/>
        <w:gridCol w:w="1996"/>
      </w:tblGrid>
      <w:tr w:rsidR="009470BB" w:rsidRPr="000D501C" w14:paraId="05F0F0EF" w14:textId="77777777" w:rsidTr="00187BE8">
        <w:tc>
          <w:tcPr>
            <w:tcW w:w="1023" w:type="dxa"/>
            <w:shd w:val="clear" w:color="auto" w:fill="auto"/>
          </w:tcPr>
          <w:p w14:paraId="6F0CC049" w14:textId="77777777" w:rsidR="009470BB" w:rsidRPr="000D501C" w:rsidRDefault="009470BB" w:rsidP="000D501C">
            <w:pPr>
              <w:spacing w:after="0" w:line="240" w:lineRule="atLeast"/>
              <w:jc w:val="center"/>
              <w:rPr>
                <w:rFonts w:ascii="Times New Roman" w:hAnsi="Times New Roman"/>
                <w:b/>
                <w:color w:val="000000"/>
                <w:sz w:val="26"/>
                <w:szCs w:val="26"/>
                <w:lang w:val="vi-VN"/>
              </w:rPr>
            </w:pPr>
            <w:r w:rsidRPr="000D501C">
              <w:rPr>
                <w:rFonts w:ascii="Times New Roman" w:hAnsi="Times New Roman"/>
                <w:b/>
                <w:color w:val="000000"/>
                <w:sz w:val="26"/>
                <w:szCs w:val="26"/>
                <w:lang w:val="vi-VN"/>
              </w:rPr>
              <w:t>STT</w:t>
            </w:r>
          </w:p>
        </w:tc>
        <w:tc>
          <w:tcPr>
            <w:tcW w:w="4902" w:type="dxa"/>
            <w:shd w:val="clear" w:color="auto" w:fill="auto"/>
          </w:tcPr>
          <w:p w14:paraId="573995AC" w14:textId="77777777" w:rsidR="009470BB" w:rsidRPr="000D501C" w:rsidRDefault="00F025BF" w:rsidP="000D501C">
            <w:pPr>
              <w:spacing w:after="0" w:line="240" w:lineRule="atLeast"/>
              <w:jc w:val="center"/>
              <w:rPr>
                <w:rFonts w:ascii="Times New Roman" w:hAnsi="Times New Roman"/>
                <w:b/>
                <w:color w:val="000000"/>
                <w:sz w:val="26"/>
                <w:szCs w:val="26"/>
              </w:rPr>
            </w:pPr>
            <w:r w:rsidRPr="000D501C">
              <w:rPr>
                <w:rFonts w:ascii="Times New Roman" w:hAnsi="Times New Roman"/>
                <w:b/>
                <w:color w:val="000000"/>
                <w:sz w:val="26"/>
                <w:szCs w:val="26"/>
              </w:rPr>
              <w:t>Thiết bị</w:t>
            </w:r>
          </w:p>
        </w:tc>
        <w:tc>
          <w:tcPr>
            <w:tcW w:w="1105" w:type="dxa"/>
            <w:shd w:val="clear" w:color="auto" w:fill="auto"/>
          </w:tcPr>
          <w:p w14:paraId="572FC9B7" w14:textId="77777777" w:rsidR="009470BB" w:rsidRPr="000D501C" w:rsidRDefault="00F025BF" w:rsidP="000D501C">
            <w:pPr>
              <w:spacing w:after="0" w:line="240" w:lineRule="atLeast"/>
              <w:jc w:val="center"/>
              <w:rPr>
                <w:rFonts w:ascii="Times New Roman" w:hAnsi="Times New Roman"/>
                <w:b/>
                <w:color w:val="000000"/>
                <w:sz w:val="26"/>
                <w:szCs w:val="26"/>
              </w:rPr>
            </w:pPr>
            <w:r w:rsidRPr="000D501C">
              <w:rPr>
                <w:rFonts w:ascii="Times New Roman" w:hAnsi="Times New Roman"/>
                <w:b/>
                <w:color w:val="000000"/>
                <w:sz w:val="26"/>
                <w:szCs w:val="26"/>
              </w:rPr>
              <w:t>Số lượng</w:t>
            </w:r>
          </w:p>
        </w:tc>
        <w:tc>
          <w:tcPr>
            <w:tcW w:w="5111" w:type="dxa"/>
            <w:shd w:val="clear" w:color="auto" w:fill="auto"/>
          </w:tcPr>
          <w:p w14:paraId="5F5A5057" w14:textId="77777777" w:rsidR="009470BB" w:rsidRPr="000D501C" w:rsidRDefault="00F025BF" w:rsidP="000D501C">
            <w:pPr>
              <w:spacing w:after="0" w:line="240" w:lineRule="atLeast"/>
              <w:jc w:val="center"/>
              <w:rPr>
                <w:rFonts w:ascii="Times New Roman" w:hAnsi="Times New Roman"/>
                <w:b/>
                <w:color w:val="000000"/>
                <w:sz w:val="26"/>
                <w:szCs w:val="26"/>
              </w:rPr>
            </w:pPr>
            <w:r w:rsidRPr="000D501C">
              <w:rPr>
                <w:rFonts w:ascii="Times New Roman" w:hAnsi="Times New Roman"/>
                <w:b/>
                <w:color w:val="000000"/>
                <w:sz w:val="26"/>
                <w:szCs w:val="26"/>
              </w:rPr>
              <w:t>Bài học/ Thí nghiệm</w:t>
            </w:r>
          </w:p>
        </w:tc>
        <w:tc>
          <w:tcPr>
            <w:tcW w:w="1996" w:type="dxa"/>
            <w:shd w:val="clear" w:color="auto" w:fill="auto"/>
          </w:tcPr>
          <w:p w14:paraId="26C8F1CC" w14:textId="77777777" w:rsidR="009470BB" w:rsidRPr="000D501C" w:rsidRDefault="009470BB" w:rsidP="000D501C">
            <w:pPr>
              <w:spacing w:after="0" w:line="240" w:lineRule="atLeast"/>
              <w:jc w:val="center"/>
              <w:rPr>
                <w:rFonts w:ascii="Times New Roman" w:hAnsi="Times New Roman"/>
                <w:b/>
                <w:color w:val="000000"/>
                <w:sz w:val="26"/>
                <w:szCs w:val="26"/>
                <w:lang w:val="vi-VN"/>
              </w:rPr>
            </w:pPr>
            <w:r w:rsidRPr="000D501C">
              <w:rPr>
                <w:rFonts w:ascii="Times New Roman" w:hAnsi="Times New Roman"/>
                <w:b/>
                <w:color w:val="000000"/>
                <w:sz w:val="26"/>
                <w:szCs w:val="26"/>
                <w:lang w:val="vi-VN"/>
              </w:rPr>
              <w:t>Ghi chú</w:t>
            </w:r>
          </w:p>
        </w:tc>
      </w:tr>
      <w:tr w:rsidR="00187BE8" w:rsidRPr="000D501C" w14:paraId="4751109F" w14:textId="77777777" w:rsidTr="00187BE8">
        <w:tc>
          <w:tcPr>
            <w:tcW w:w="1023" w:type="dxa"/>
            <w:shd w:val="clear" w:color="auto" w:fill="auto"/>
          </w:tcPr>
          <w:p w14:paraId="0757C1CA" w14:textId="77777777" w:rsidR="00CE1970" w:rsidRPr="000D501C" w:rsidRDefault="00CE1970"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1</w:t>
            </w:r>
          </w:p>
        </w:tc>
        <w:tc>
          <w:tcPr>
            <w:tcW w:w="4902" w:type="dxa"/>
            <w:tcBorders>
              <w:top w:val="outset" w:sz="6" w:space="0" w:color="auto"/>
              <w:left w:val="outset" w:sz="6" w:space="0" w:color="auto"/>
              <w:bottom w:val="outset" w:sz="6" w:space="0" w:color="auto"/>
              <w:right w:val="outset" w:sz="6" w:space="0" w:color="auto"/>
            </w:tcBorders>
            <w:shd w:val="clear" w:color="auto" w:fill="FFFFFF"/>
            <w:vAlign w:val="center"/>
          </w:tcPr>
          <w:p w14:paraId="4CB2285E" w14:textId="77777777" w:rsidR="00CE1970" w:rsidRPr="000D501C" w:rsidRDefault="00CE1970" w:rsidP="000D501C">
            <w:pPr>
              <w:pStyle w:val="NormalWeb"/>
              <w:spacing w:before="0" w:beforeAutospacing="0" w:after="0" w:afterAutospacing="0" w:line="240" w:lineRule="atLeast"/>
              <w:rPr>
                <w:sz w:val="26"/>
                <w:szCs w:val="26"/>
              </w:rPr>
            </w:pPr>
            <w:r w:rsidRPr="000D501C">
              <w:rPr>
                <w:sz w:val="26"/>
                <w:szCs w:val="26"/>
              </w:rPr>
              <w:t> Máy đo pH, bút đo pH.</w:t>
            </w:r>
          </w:p>
          <w:p w14:paraId="69C36AA6" w14:textId="77777777" w:rsidR="00CE1970" w:rsidRPr="000D501C" w:rsidRDefault="00CE1970" w:rsidP="000D501C">
            <w:pPr>
              <w:pStyle w:val="NormalWeb"/>
              <w:spacing w:before="0" w:beforeAutospacing="0" w:after="0" w:afterAutospacing="0" w:line="240" w:lineRule="atLeast"/>
              <w:rPr>
                <w:sz w:val="26"/>
                <w:szCs w:val="26"/>
              </w:rPr>
            </w:pPr>
            <w:r w:rsidRPr="000D501C">
              <w:rPr>
                <w:sz w:val="26"/>
                <w:szCs w:val="26"/>
              </w:rPr>
              <w:t>- Máy đo huyết áp.</w:t>
            </w:r>
          </w:p>
          <w:p w14:paraId="08DF4D9B" w14:textId="77777777" w:rsidR="00CE1970" w:rsidRPr="000D501C" w:rsidRDefault="00CE1970" w:rsidP="000D501C">
            <w:pPr>
              <w:pStyle w:val="NormalWeb"/>
              <w:spacing w:before="0" w:beforeAutospacing="0" w:after="0" w:afterAutospacing="0" w:line="240" w:lineRule="atLeast"/>
              <w:rPr>
                <w:sz w:val="26"/>
                <w:szCs w:val="26"/>
              </w:rPr>
            </w:pPr>
            <w:r w:rsidRPr="000D501C">
              <w:rPr>
                <w:sz w:val="26"/>
                <w:szCs w:val="26"/>
              </w:rPr>
              <w:t>- Ampe kế, vôn kế, joulemeter</w:t>
            </w:r>
          </w:p>
        </w:tc>
        <w:tc>
          <w:tcPr>
            <w:tcW w:w="1105" w:type="dxa"/>
            <w:tcBorders>
              <w:top w:val="outset" w:sz="6" w:space="0" w:color="auto"/>
              <w:left w:val="outset" w:sz="6" w:space="0" w:color="auto"/>
              <w:bottom w:val="outset" w:sz="6" w:space="0" w:color="auto"/>
              <w:right w:val="outset" w:sz="6" w:space="0" w:color="auto"/>
            </w:tcBorders>
            <w:shd w:val="clear" w:color="auto" w:fill="FFFFFF"/>
            <w:vAlign w:val="center"/>
          </w:tcPr>
          <w:p w14:paraId="79B0EAFA" w14:textId="77777777" w:rsidR="00CE1970" w:rsidRPr="000D501C" w:rsidRDefault="00C65BFA" w:rsidP="000D501C">
            <w:pPr>
              <w:pStyle w:val="NormalWeb"/>
              <w:spacing w:before="0" w:beforeAutospacing="0" w:after="0" w:afterAutospacing="0" w:line="240" w:lineRule="atLeast"/>
              <w:jc w:val="center"/>
              <w:rPr>
                <w:sz w:val="26"/>
                <w:szCs w:val="26"/>
              </w:rPr>
            </w:pPr>
            <w:r w:rsidRPr="000D501C">
              <w:rPr>
                <w:sz w:val="26"/>
                <w:szCs w:val="26"/>
              </w:rPr>
              <w:t>3</w:t>
            </w:r>
          </w:p>
        </w:tc>
        <w:tc>
          <w:tcPr>
            <w:tcW w:w="5111" w:type="dxa"/>
            <w:tcBorders>
              <w:top w:val="outset" w:sz="6" w:space="0" w:color="auto"/>
              <w:left w:val="outset" w:sz="6" w:space="0" w:color="auto"/>
              <w:bottom w:val="outset" w:sz="6" w:space="0" w:color="auto"/>
              <w:right w:val="outset" w:sz="6" w:space="0" w:color="auto"/>
            </w:tcBorders>
            <w:shd w:val="clear" w:color="auto" w:fill="FFFFFF"/>
            <w:vAlign w:val="center"/>
          </w:tcPr>
          <w:p w14:paraId="13337774" w14:textId="77777777" w:rsidR="00CE1970" w:rsidRPr="000D501C" w:rsidRDefault="00D62D27" w:rsidP="000D501C">
            <w:pPr>
              <w:pStyle w:val="NormalWeb"/>
              <w:spacing w:before="0" w:beforeAutospacing="0" w:after="0" w:afterAutospacing="0" w:line="240" w:lineRule="atLeast"/>
              <w:rPr>
                <w:sz w:val="26"/>
                <w:szCs w:val="26"/>
              </w:rPr>
            </w:pPr>
            <w:r w:rsidRPr="000D501C">
              <w:rPr>
                <w:sz w:val="26"/>
                <w:szCs w:val="26"/>
              </w:rPr>
              <w:t>Bài 1.</w:t>
            </w:r>
            <w:r w:rsidR="00CE1970" w:rsidRPr="000D501C">
              <w:rPr>
                <w:sz w:val="26"/>
                <w:szCs w:val="26"/>
              </w:rPr>
              <w:t xml:space="preserve"> Sử dụng một số hoá chất, thiết bị cơ bản trong phòng thí nghiệm.</w:t>
            </w:r>
          </w:p>
        </w:tc>
        <w:tc>
          <w:tcPr>
            <w:tcW w:w="1996" w:type="dxa"/>
            <w:shd w:val="clear" w:color="auto" w:fill="auto"/>
          </w:tcPr>
          <w:p w14:paraId="387A4FB8" w14:textId="77777777" w:rsidR="00CE1970" w:rsidRPr="000D501C" w:rsidRDefault="00CE1970" w:rsidP="000D501C">
            <w:pPr>
              <w:spacing w:after="0" w:line="240" w:lineRule="atLeast"/>
              <w:jc w:val="center"/>
              <w:rPr>
                <w:rFonts w:ascii="Times New Roman" w:hAnsi="Times New Roman"/>
                <w:color w:val="000000"/>
                <w:sz w:val="26"/>
                <w:szCs w:val="26"/>
                <w:lang w:val="vi-VN"/>
              </w:rPr>
            </w:pPr>
          </w:p>
        </w:tc>
      </w:tr>
      <w:tr w:rsidR="00187BE8" w:rsidRPr="000D501C" w14:paraId="531D715D" w14:textId="77777777" w:rsidTr="00187BE8">
        <w:tc>
          <w:tcPr>
            <w:tcW w:w="1023" w:type="dxa"/>
            <w:shd w:val="clear" w:color="auto" w:fill="auto"/>
          </w:tcPr>
          <w:p w14:paraId="0BF7883E" w14:textId="77777777" w:rsidR="00C65BFA" w:rsidRPr="000D501C" w:rsidRDefault="00C65BFA"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2</w:t>
            </w:r>
          </w:p>
        </w:tc>
        <w:tc>
          <w:tcPr>
            <w:tcW w:w="4902" w:type="dxa"/>
            <w:tcBorders>
              <w:top w:val="outset" w:sz="6" w:space="0" w:color="auto"/>
              <w:left w:val="outset" w:sz="6" w:space="0" w:color="auto"/>
              <w:bottom w:val="outset" w:sz="6" w:space="0" w:color="auto"/>
              <w:right w:val="outset" w:sz="6" w:space="0" w:color="auto"/>
            </w:tcBorders>
            <w:shd w:val="clear" w:color="auto" w:fill="FFFFFF"/>
            <w:vAlign w:val="center"/>
          </w:tcPr>
          <w:p w14:paraId="32327C41" w14:textId="77777777" w:rsidR="00C65BFA" w:rsidRPr="000D501C" w:rsidRDefault="00C65BFA" w:rsidP="000D501C">
            <w:pPr>
              <w:pStyle w:val="NormalWeb"/>
              <w:spacing w:before="0" w:beforeAutospacing="0" w:after="0" w:afterAutospacing="0" w:line="240" w:lineRule="atLeast"/>
              <w:rPr>
                <w:sz w:val="26"/>
                <w:szCs w:val="26"/>
              </w:rPr>
            </w:pPr>
            <w:r w:rsidRPr="000D501C">
              <w:rPr>
                <w:sz w:val="26"/>
                <w:szCs w:val="26"/>
              </w:rPr>
              <w:t>- Mô hình phân tử.</w:t>
            </w:r>
          </w:p>
        </w:tc>
        <w:tc>
          <w:tcPr>
            <w:tcW w:w="1105" w:type="dxa"/>
            <w:tcBorders>
              <w:top w:val="outset" w:sz="6" w:space="0" w:color="auto"/>
              <w:left w:val="outset" w:sz="6" w:space="0" w:color="auto"/>
              <w:bottom w:val="outset" w:sz="6" w:space="0" w:color="auto"/>
              <w:right w:val="outset" w:sz="6" w:space="0" w:color="auto"/>
            </w:tcBorders>
            <w:shd w:val="clear" w:color="auto" w:fill="FFFFFF"/>
            <w:vAlign w:val="center"/>
          </w:tcPr>
          <w:p w14:paraId="55D59943" w14:textId="77777777" w:rsidR="00C65BFA" w:rsidRPr="000D501C" w:rsidRDefault="00C65BFA" w:rsidP="000D501C">
            <w:pPr>
              <w:pStyle w:val="NormalWeb"/>
              <w:spacing w:before="0" w:beforeAutospacing="0" w:after="0" w:afterAutospacing="0" w:line="240" w:lineRule="atLeast"/>
              <w:jc w:val="center"/>
              <w:rPr>
                <w:sz w:val="26"/>
                <w:szCs w:val="26"/>
              </w:rPr>
            </w:pPr>
            <w:r w:rsidRPr="000D501C">
              <w:rPr>
                <w:sz w:val="26"/>
                <w:szCs w:val="26"/>
              </w:rPr>
              <w:t>3</w:t>
            </w:r>
          </w:p>
        </w:tc>
        <w:tc>
          <w:tcPr>
            <w:tcW w:w="5111" w:type="dxa"/>
            <w:tcBorders>
              <w:top w:val="outset" w:sz="6" w:space="0" w:color="auto"/>
              <w:left w:val="outset" w:sz="6" w:space="0" w:color="auto"/>
              <w:bottom w:val="outset" w:sz="6" w:space="0" w:color="auto"/>
              <w:right w:val="outset" w:sz="6" w:space="0" w:color="auto"/>
            </w:tcBorders>
            <w:shd w:val="clear" w:color="auto" w:fill="FFFFFF"/>
            <w:vAlign w:val="center"/>
          </w:tcPr>
          <w:p w14:paraId="7E657C66" w14:textId="77777777" w:rsidR="00C65BFA" w:rsidRPr="000D501C" w:rsidRDefault="00D62D27" w:rsidP="000D501C">
            <w:pPr>
              <w:pStyle w:val="NormalWeb"/>
              <w:spacing w:before="0" w:beforeAutospacing="0" w:after="0" w:afterAutospacing="0" w:line="240" w:lineRule="atLeast"/>
              <w:rPr>
                <w:sz w:val="26"/>
                <w:szCs w:val="26"/>
              </w:rPr>
            </w:pPr>
            <w:r w:rsidRPr="000D501C">
              <w:rPr>
                <w:sz w:val="26"/>
                <w:szCs w:val="26"/>
              </w:rPr>
              <w:t>Bài 2.</w:t>
            </w:r>
            <w:r w:rsidR="00C65BFA" w:rsidRPr="000D501C">
              <w:rPr>
                <w:sz w:val="26"/>
                <w:szCs w:val="26"/>
              </w:rPr>
              <w:t xml:space="preserve"> Phản ứng hoá học</w:t>
            </w:r>
          </w:p>
        </w:tc>
        <w:tc>
          <w:tcPr>
            <w:tcW w:w="1996" w:type="dxa"/>
            <w:shd w:val="clear" w:color="auto" w:fill="auto"/>
          </w:tcPr>
          <w:p w14:paraId="166245D3" w14:textId="77777777" w:rsidR="00C65BFA" w:rsidRPr="000D501C" w:rsidRDefault="00C65BFA" w:rsidP="000D501C">
            <w:pPr>
              <w:spacing w:after="0" w:line="240" w:lineRule="atLeast"/>
              <w:jc w:val="center"/>
              <w:rPr>
                <w:rFonts w:ascii="Times New Roman" w:hAnsi="Times New Roman"/>
                <w:color w:val="000000"/>
                <w:sz w:val="26"/>
                <w:szCs w:val="26"/>
                <w:lang w:val="vi-VN"/>
              </w:rPr>
            </w:pPr>
          </w:p>
        </w:tc>
      </w:tr>
      <w:tr w:rsidR="00C65BFA" w:rsidRPr="000D501C" w14:paraId="4C12D581" w14:textId="77777777" w:rsidTr="00187BE8">
        <w:trPr>
          <w:trHeight w:val="608"/>
        </w:trPr>
        <w:tc>
          <w:tcPr>
            <w:tcW w:w="1023" w:type="dxa"/>
            <w:shd w:val="clear" w:color="auto" w:fill="auto"/>
          </w:tcPr>
          <w:p w14:paraId="2B92E217" w14:textId="77777777" w:rsidR="00C65BFA" w:rsidRPr="000D501C" w:rsidRDefault="00C65BFA" w:rsidP="000D501C">
            <w:pPr>
              <w:spacing w:after="0" w:line="240" w:lineRule="atLeast"/>
              <w:jc w:val="center"/>
              <w:rPr>
                <w:rFonts w:ascii="Times New Roman" w:hAnsi="Times New Roman"/>
                <w:color w:val="000000"/>
                <w:sz w:val="26"/>
                <w:szCs w:val="26"/>
                <w:lang w:val="vi-VN"/>
              </w:rPr>
            </w:pPr>
          </w:p>
          <w:p w14:paraId="3CF85603" w14:textId="77777777" w:rsidR="00C65BFA" w:rsidRPr="000D501C" w:rsidRDefault="00C65BFA"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4902" w:type="dxa"/>
            <w:shd w:val="clear" w:color="auto" w:fill="auto"/>
          </w:tcPr>
          <w:p w14:paraId="1E0879C6" w14:textId="77777777" w:rsidR="00C65BFA" w:rsidRPr="000D501C" w:rsidRDefault="00C65BFA" w:rsidP="000D501C">
            <w:pPr>
              <w:spacing w:after="0" w:line="240" w:lineRule="atLeast"/>
              <w:rPr>
                <w:rFonts w:ascii="Times New Roman" w:hAnsi="Times New Roman"/>
                <w:color w:val="000000"/>
                <w:sz w:val="26"/>
                <w:szCs w:val="26"/>
                <w:lang w:val="vi-VN"/>
              </w:rPr>
            </w:pPr>
            <w:r w:rsidRPr="000D501C">
              <w:rPr>
                <w:rFonts w:ascii="Times New Roman" w:hAnsi="Times New Roman"/>
                <w:sz w:val="26"/>
                <w:szCs w:val="26"/>
                <w:lang w:val="vi-VN"/>
              </w:rPr>
              <w:t>- Cân điện tử, cốc thủy tinh</w:t>
            </w:r>
          </w:p>
        </w:tc>
        <w:tc>
          <w:tcPr>
            <w:tcW w:w="1105" w:type="dxa"/>
            <w:shd w:val="clear" w:color="auto" w:fill="auto"/>
          </w:tcPr>
          <w:p w14:paraId="46345BC0" w14:textId="77777777" w:rsidR="00C65BFA" w:rsidRPr="000D501C" w:rsidRDefault="00C65BFA"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61B09EC7" w14:textId="77777777" w:rsidR="00C65BFA" w:rsidRPr="000D501C" w:rsidRDefault="00C65BFA"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3. Mol và tỉ khối chất khí</w:t>
            </w:r>
          </w:p>
        </w:tc>
        <w:tc>
          <w:tcPr>
            <w:tcW w:w="1996" w:type="dxa"/>
            <w:shd w:val="clear" w:color="auto" w:fill="auto"/>
          </w:tcPr>
          <w:p w14:paraId="4FC823D0" w14:textId="77777777" w:rsidR="00C65BFA" w:rsidRPr="000D501C" w:rsidRDefault="00C65BFA" w:rsidP="000D501C">
            <w:pPr>
              <w:spacing w:after="0" w:line="240" w:lineRule="atLeast"/>
              <w:jc w:val="center"/>
              <w:rPr>
                <w:rFonts w:ascii="Times New Roman" w:hAnsi="Times New Roman"/>
                <w:color w:val="000000"/>
                <w:sz w:val="26"/>
                <w:szCs w:val="26"/>
                <w:lang w:val="vi-VN"/>
              </w:rPr>
            </w:pPr>
          </w:p>
        </w:tc>
      </w:tr>
      <w:tr w:rsidR="00C65BFA" w:rsidRPr="000D501C" w14:paraId="5865920C" w14:textId="77777777" w:rsidTr="00187BE8">
        <w:trPr>
          <w:trHeight w:val="608"/>
        </w:trPr>
        <w:tc>
          <w:tcPr>
            <w:tcW w:w="1023" w:type="dxa"/>
            <w:shd w:val="clear" w:color="auto" w:fill="auto"/>
          </w:tcPr>
          <w:p w14:paraId="099581C5" w14:textId="77777777" w:rsidR="00C65BFA" w:rsidRPr="000D501C" w:rsidRDefault="00C65BFA"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4</w:t>
            </w:r>
          </w:p>
        </w:tc>
        <w:tc>
          <w:tcPr>
            <w:tcW w:w="4902" w:type="dxa"/>
            <w:shd w:val="clear" w:color="auto" w:fill="auto"/>
          </w:tcPr>
          <w:p w14:paraId="47A0161E" w14:textId="77777777" w:rsidR="00C65BFA" w:rsidRPr="000D501C" w:rsidRDefault="00C65BFA" w:rsidP="000D501C">
            <w:pPr>
              <w:spacing w:after="0" w:line="240" w:lineRule="atLeast"/>
              <w:rPr>
                <w:rFonts w:ascii="Times New Roman" w:hAnsi="Times New Roman"/>
                <w:color w:val="000000"/>
                <w:sz w:val="26"/>
                <w:szCs w:val="26"/>
                <w:lang w:val="vi-VN"/>
              </w:rPr>
            </w:pPr>
            <w:r w:rsidRPr="000D501C">
              <w:rPr>
                <w:rFonts w:ascii="Times New Roman" w:hAnsi="Times New Roman"/>
                <w:sz w:val="26"/>
                <w:szCs w:val="26"/>
                <w:lang w:val="vi-VN"/>
              </w:rPr>
              <w:t>-Cốc thủy tinh, đũa thủy tinh, cân điện tử</w:t>
            </w:r>
          </w:p>
        </w:tc>
        <w:tc>
          <w:tcPr>
            <w:tcW w:w="1105" w:type="dxa"/>
            <w:shd w:val="clear" w:color="auto" w:fill="auto"/>
          </w:tcPr>
          <w:p w14:paraId="637D5589" w14:textId="77777777" w:rsidR="00C65BFA" w:rsidRPr="000D501C" w:rsidRDefault="00C65BFA"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5A476466" w14:textId="77777777" w:rsidR="00C65BFA" w:rsidRPr="000D501C" w:rsidRDefault="00D62D27" w:rsidP="000D501C">
            <w:pPr>
              <w:spacing w:after="0" w:line="240" w:lineRule="atLeast"/>
              <w:rPr>
                <w:rFonts w:ascii="Times New Roman" w:hAnsi="Times New Roman"/>
                <w:color w:val="000000"/>
                <w:sz w:val="26"/>
                <w:szCs w:val="26"/>
              </w:rPr>
            </w:pPr>
            <w:r w:rsidRPr="000D501C">
              <w:rPr>
                <w:rFonts w:ascii="Times New Roman" w:hAnsi="Times New Roman"/>
                <w:color w:val="000000"/>
                <w:sz w:val="26"/>
                <w:szCs w:val="26"/>
              </w:rPr>
              <w:t>Bài 4.</w:t>
            </w:r>
            <w:r w:rsidR="00C65BFA" w:rsidRPr="000D501C">
              <w:rPr>
                <w:rFonts w:ascii="Times New Roman" w:hAnsi="Times New Roman"/>
                <w:color w:val="000000"/>
                <w:sz w:val="26"/>
                <w:szCs w:val="26"/>
              </w:rPr>
              <w:t xml:space="preserve"> Dung dịch và nồng độ dung dịch</w:t>
            </w:r>
          </w:p>
        </w:tc>
        <w:tc>
          <w:tcPr>
            <w:tcW w:w="1996" w:type="dxa"/>
            <w:shd w:val="clear" w:color="auto" w:fill="auto"/>
          </w:tcPr>
          <w:p w14:paraId="7FE39204" w14:textId="77777777" w:rsidR="00C65BFA" w:rsidRPr="000D501C" w:rsidRDefault="00C65BFA" w:rsidP="000D501C">
            <w:pPr>
              <w:spacing w:after="0" w:line="240" w:lineRule="atLeast"/>
              <w:jc w:val="center"/>
              <w:rPr>
                <w:rFonts w:ascii="Times New Roman" w:hAnsi="Times New Roman"/>
                <w:color w:val="000000"/>
                <w:sz w:val="26"/>
                <w:szCs w:val="26"/>
                <w:lang w:val="vi-VN"/>
              </w:rPr>
            </w:pPr>
          </w:p>
        </w:tc>
      </w:tr>
      <w:tr w:rsidR="00C65BFA" w:rsidRPr="000D501C" w14:paraId="4FB00576" w14:textId="77777777" w:rsidTr="00187BE8">
        <w:tc>
          <w:tcPr>
            <w:tcW w:w="1023" w:type="dxa"/>
            <w:shd w:val="clear" w:color="auto" w:fill="auto"/>
          </w:tcPr>
          <w:p w14:paraId="4BA0B418" w14:textId="77777777" w:rsidR="00C65BFA" w:rsidRPr="000D501C" w:rsidRDefault="00C65BFA" w:rsidP="000D501C">
            <w:pPr>
              <w:spacing w:after="0" w:line="240" w:lineRule="atLeast"/>
              <w:jc w:val="center"/>
              <w:rPr>
                <w:rFonts w:ascii="Times New Roman" w:hAnsi="Times New Roman"/>
                <w:color w:val="000000"/>
                <w:sz w:val="26"/>
                <w:szCs w:val="26"/>
                <w:lang w:val="vi-VN"/>
              </w:rPr>
            </w:pPr>
            <w:r w:rsidRPr="000D501C">
              <w:rPr>
                <w:rFonts w:ascii="Times New Roman" w:hAnsi="Times New Roman"/>
                <w:color w:val="000000"/>
                <w:sz w:val="26"/>
                <w:szCs w:val="26"/>
                <w:lang w:val="vi-VN"/>
              </w:rPr>
              <w:t>5</w:t>
            </w:r>
          </w:p>
        </w:tc>
        <w:tc>
          <w:tcPr>
            <w:tcW w:w="4902" w:type="dxa"/>
            <w:shd w:val="clear" w:color="auto" w:fill="auto"/>
          </w:tcPr>
          <w:p w14:paraId="6F29DF79" w14:textId="77777777" w:rsidR="008E35F6" w:rsidRPr="000D501C" w:rsidRDefault="00D62D27"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w:t>
            </w:r>
            <w:r w:rsidR="008E35F6" w:rsidRPr="000D501C">
              <w:rPr>
                <w:rFonts w:ascii="Times New Roman" w:hAnsi="Times New Roman"/>
                <w:sz w:val="26"/>
                <w:szCs w:val="26"/>
                <w:lang w:val="vi-VN"/>
              </w:rPr>
              <w:t>Sơ đồ mô tả phản ứng giữa carbon và Oxygen</w:t>
            </w:r>
          </w:p>
          <w:p w14:paraId="346F0E3B" w14:textId="77777777" w:rsidR="00C65BFA" w:rsidRPr="000D501C" w:rsidRDefault="008E35F6" w:rsidP="000D501C">
            <w:pPr>
              <w:spacing w:after="0" w:line="240" w:lineRule="atLeast"/>
              <w:rPr>
                <w:rFonts w:ascii="Times New Roman" w:hAnsi="Times New Roman"/>
                <w:color w:val="000000"/>
                <w:sz w:val="26"/>
                <w:szCs w:val="26"/>
                <w:lang w:val="vi-VN"/>
              </w:rPr>
            </w:pPr>
            <w:r w:rsidRPr="000D501C">
              <w:rPr>
                <w:rFonts w:ascii="Times New Roman" w:hAnsi="Times New Roman"/>
                <w:sz w:val="26"/>
                <w:szCs w:val="26"/>
                <w:lang w:val="vi-VN"/>
              </w:rPr>
              <w:t>-Cốc thủy tinh, cân điện tử</w:t>
            </w:r>
          </w:p>
        </w:tc>
        <w:tc>
          <w:tcPr>
            <w:tcW w:w="1105" w:type="dxa"/>
            <w:shd w:val="clear" w:color="auto" w:fill="auto"/>
          </w:tcPr>
          <w:p w14:paraId="2381CF38" w14:textId="77777777" w:rsidR="00C65BFA" w:rsidRPr="000D501C" w:rsidRDefault="00D62D27"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45F74C65" w14:textId="77777777" w:rsidR="00C65BFA" w:rsidRPr="000D501C" w:rsidRDefault="00D62D27" w:rsidP="000D501C">
            <w:pPr>
              <w:spacing w:after="0" w:line="240" w:lineRule="atLeast"/>
              <w:rPr>
                <w:rFonts w:ascii="Times New Roman" w:hAnsi="Times New Roman"/>
                <w:color w:val="000000"/>
                <w:sz w:val="26"/>
                <w:szCs w:val="26"/>
              </w:rPr>
            </w:pPr>
            <w:r w:rsidRPr="000D501C">
              <w:rPr>
                <w:rFonts w:ascii="Times New Roman" w:hAnsi="Times New Roman"/>
                <w:sz w:val="26"/>
                <w:szCs w:val="26"/>
                <w:shd w:val="clear" w:color="auto" w:fill="FFFFFF"/>
              </w:rPr>
              <w:t>Bài 5.</w:t>
            </w:r>
            <w:r w:rsidR="008E35F6" w:rsidRPr="000D501C">
              <w:rPr>
                <w:rFonts w:ascii="Times New Roman" w:hAnsi="Times New Roman"/>
                <w:sz w:val="26"/>
                <w:szCs w:val="26"/>
                <w:shd w:val="clear" w:color="auto" w:fill="FFFFFF"/>
              </w:rPr>
              <w:t xml:space="preserve"> Định luật bảo toàn khối lượng và phương trình hoá học.</w:t>
            </w:r>
          </w:p>
        </w:tc>
        <w:tc>
          <w:tcPr>
            <w:tcW w:w="1996" w:type="dxa"/>
            <w:shd w:val="clear" w:color="auto" w:fill="auto"/>
          </w:tcPr>
          <w:p w14:paraId="3B3A893F" w14:textId="77777777" w:rsidR="00C65BFA" w:rsidRPr="000D501C" w:rsidRDefault="00C65BFA" w:rsidP="000D501C">
            <w:pPr>
              <w:spacing w:after="0" w:line="240" w:lineRule="atLeast"/>
              <w:jc w:val="center"/>
              <w:rPr>
                <w:rFonts w:ascii="Times New Roman" w:hAnsi="Times New Roman"/>
                <w:color w:val="000000"/>
                <w:sz w:val="26"/>
                <w:szCs w:val="26"/>
                <w:lang w:val="vi-VN"/>
              </w:rPr>
            </w:pPr>
          </w:p>
        </w:tc>
      </w:tr>
      <w:tr w:rsidR="00C65BFA" w:rsidRPr="000D501C" w14:paraId="0652DC41" w14:textId="77777777" w:rsidTr="00187BE8">
        <w:tc>
          <w:tcPr>
            <w:tcW w:w="1023" w:type="dxa"/>
            <w:shd w:val="clear" w:color="auto" w:fill="auto"/>
          </w:tcPr>
          <w:p w14:paraId="2ECE55F6" w14:textId="77777777" w:rsidR="00C65BFA" w:rsidRPr="000D501C" w:rsidRDefault="00C65BFA"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6</w:t>
            </w:r>
          </w:p>
        </w:tc>
        <w:tc>
          <w:tcPr>
            <w:tcW w:w="4902" w:type="dxa"/>
            <w:shd w:val="clear" w:color="auto" w:fill="auto"/>
          </w:tcPr>
          <w:p w14:paraId="3CC48CE4" w14:textId="77777777" w:rsidR="00C65BFA" w:rsidRPr="000D501C" w:rsidRDefault="00D62D27" w:rsidP="000D501C">
            <w:pPr>
              <w:spacing w:after="0" w:line="240" w:lineRule="atLeast"/>
              <w:rPr>
                <w:rFonts w:ascii="Times New Roman" w:hAnsi="Times New Roman"/>
                <w:color w:val="000000"/>
                <w:sz w:val="26"/>
                <w:szCs w:val="26"/>
              </w:rPr>
            </w:pPr>
            <w:r w:rsidRPr="000D501C">
              <w:rPr>
                <w:rFonts w:ascii="Times New Roman" w:hAnsi="Times New Roman"/>
                <w:sz w:val="26"/>
                <w:szCs w:val="26"/>
                <w:lang w:val="vi-VN"/>
              </w:rPr>
              <w:t>-Tranh, ảnh một số phương trình hóa học</w:t>
            </w:r>
          </w:p>
        </w:tc>
        <w:tc>
          <w:tcPr>
            <w:tcW w:w="1105" w:type="dxa"/>
            <w:shd w:val="clear" w:color="auto" w:fill="auto"/>
          </w:tcPr>
          <w:p w14:paraId="5B5DEE74" w14:textId="77777777" w:rsidR="00C65BFA" w:rsidRPr="000D501C" w:rsidRDefault="00D62D27"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3D91B9FF" w14:textId="77777777" w:rsidR="00C65BFA" w:rsidRPr="000D501C" w:rsidRDefault="00D62D27"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6. Tính theo phương trình hoá học</w:t>
            </w:r>
          </w:p>
        </w:tc>
        <w:tc>
          <w:tcPr>
            <w:tcW w:w="1996" w:type="dxa"/>
            <w:shd w:val="clear" w:color="auto" w:fill="auto"/>
          </w:tcPr>
          <w:p w14:paraId="1A994E05" w14:textId="77777777" w:rsidR="00C65BFA" w:rsidRPr="000D501C" w:rsidRDefault="00C65BFA" w:rsidP="000D501C">
            <w:pPr>
              <w:spacing w:after="0" w:line="240" w:lineRule="atLeast"/>
              <w:jc w:val="center"/>
              <w:rPr>
                <w:rFonts w:ascii="Times New Roman" w:hAnsi="Times New Roman"/>
                <w:color w:val="000000"/>
                <w:sz w:val="26"/>
                <w:szCs w:val="26"/>
                <w:lang w:val="vi-VN"/>
              </w:rPr>
            </w:pPr>
          </w:p>
        </w:tc>
      </w:tr>
      <w:tr w:rsidR="00C65BFA" w:rsidRPr="000D501C" w14:paraId="08EE87BA" w14:textId="77777777" w:rsidTr="00187BE8">
        <w:tc>
          <w:tcPr>
            <w:tcW w:w="1023" w:type="dxa"/>
            <w:shd w:val="clear" w:color="auto" w:fill="auto"/>
          </w:tcPr>
          <w:p w14:paraId="33D85333" w14:textId="77777777" w:rsidR="00C65BFA" w:rsidRPr="000D501C" w:rsidRDefault="00C65BFA"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7</w:t>
            </w:r>
          </w:p>
        </w:tc>
        <w:tc>
          <w:tcPr>
            <w:tcW w:w="4902" w:type="dxa"/>
            <w:shd w:val="clear" w:color="auto" w:fill="auto"/>
          </w:tcPr>
          <w:p w14:paraId="0CFC9E1A" w14:textId="77777777" w:rsidR="00C65BFA" w:rsidRPr="000D501C" w:rsidRDefault="00D62D27" w:rsidP="000D501C">
            <w:pPr>
              <w:spacing w:after="0" w:line="240" w:lineRule="atLeast"/>
              <w:rPr>
                <w:rFonts w:ascii="Times New Roman" w:hAnsi="Times New Roman"/>
                <w:color w:val="000000"/>
                <w:sz w:val="26"/>
                <w:szCs w:val="26"/>
              </w:rPr>
            </w:pPr>
            <w:r w:rsidRPr="000D501C">
              <w:rPr>
                <w:rFonts w:ascii="Times New Roman" w:hAnsi="Times New Roman"/>
                <w:sz w:val="26"/>
                <w:szCs w:val="26"/>
                <w:lang w:val="vi-VN"/>
              </w:rPr>
              <w:t>-Thanh sắt gỉ, đèn cồn, Ống nghiệm, thìa, cốc thủy tinh</w:t>
            </w:r>
          </w:p>
        </w:tc>
        <w:tc>
          <w:tcPr>
            <w:tcW w:w="1105" w:type="dxa"/>
            <w:shd w:val="clear" w:color="auto" w:fill="auto"/>
          </w:tcPr>
          <w:p w14:paraId="524A055D" w14:textId="77777777" w:rsidR="00C65BFA" w:rsidRPr="000D501C" w:rsidRDefault="00D62D27"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7CBCAA48" w14:textId="77777777" w:rsidR="00C65BFA" w:rsidRPr="000D501C" w:rsidRDefault="00D62D27" w:rsidP="000D501C">
            <w:pPr>
              <w:spacing w:after="0" w:line="240" w:lineRule="atLeast"/>
              <w:rPr>
                <w:rFonts w:ascii="Times New Roman" w:hAnsi="Times New Roman"/>
                <w:color w:val="000000"/>
                <w:sz w:val="26"/>
                <w:szCs w:val="26"/>
              </w:rPr>
            </w:pPr>
            <w:r w:rsidRPr="000D501C">
              <w:rPr>
                <w:rFonts w:ascii="Times New Roman" w:hAnsi="Times New Roman"/>
                <w:color w:val="000000"/>
                <w:sz w:val="26"/>
                <w:szCs w:val="26"/>
              </w:rPr>
              <w:t xml:space="preserve">Bài 7. </w:t>
            </w:r>
            <w:r w:rsidRPr="000D501C">
              <w:rPr>
                <w:rFonts w:ascii="Times New Roman" w:hAnsi="Times New Roman"/>
                <w:sz w:val="26"/>
                <w:szCs w:val="26"/>
              </w:rPr>
              <w:t>Tốc độ phản ứng và chất xúc tác</w:t>
            </w:r>
          </w:p>
        </w:tc>
        <w:tc>
          <w:tcPr>
            <w:tcW w:w="1996" w:type="dxa"/>
            <w:shd w:val="clear" w:color="auto" w:fill="auto"/>
          </w:tcPr>
          <w:p w14:paraId="6CDD82C4" w14:textId="77777777" w:rsidR="00C65BFA" w:rsidRPr="000D501C" w:rsidRDefault="00C65BFA" w:rsidP="000D501C">
            <w:pPr>
              <w:spacing w:after="0" w:line="240" w:lineRule="atLeast"/>
              <w:jc w:val="center"/>
              <w:rPr>
                <w:rFonts w:ascii="Times New Roman" w:hAnsi="Times New Roman"/>
                <w:color w:val="000000"/>
                <w:sz w:val="26"/>
                <w:szCs w:val="26"/>
                <w:lang w:val="vi-VN"/>
              </w:rPr>
            </w:pPr>
          </w:p>
        </w:tc>
      </w:tr>
      <w:tr w:rsidR="00D62D27" w:rsidRPr="000D501C" w14:paraId="5B7E111C" w14:textId="77777777" w:rsidTr="00187BE8">
        <w:tc>
          <w:tcPr>
            <w:tcW w:w="1023" w:type="dxa"/>
            <w:shd w:val="clear" w:color="auto" w:fill="auto"/>
          </w:tcPr>
          <w:p w14:paraId="41D99B0D" w14:textId="77777777" w:rsidR="00D62D27" w:rsidRPr="000D501C" w:rsidRDefault="00D62D27"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8</w:t>
            </w:r>
          </w:p>
        </w:tc>
        <w:tc>
          <w:tcPr>
            <w:tcW w:w="4902" w:type="dxa"/>
            <w:shd w:val="clear" w:color="auto" w:fill="auto"/>
            <w:vAlign w:val="center"/>
          </w:tcPr>
          <w:p w14:paraId="541E0934" w14:textId="77777777" w:rsidR="00D62D27" w:rsidRPr="000D501C" w:rsidRDefault="00D62D27"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w:t>
            </w:r>
            <w:r w:rsidRPr="000D501C">
              <w:rPr>
                <w:rFonts w:ascii="Times New Roman" w:hAnsi="Times New Roman"/>
                <w:sz w:val="26"/>
                <w:szCs w:val="26"/>
              </w:rPr>
              <w:t>Bảng tính tan trong nước của các acid-Base- Muố</w:t>
            </w:r>
            <w:r w:rsidRPr="000D501C">
              <w:rPr>
                <w:rFonts w:ascii="Times New Roman" w:hAnsi="Times New Roman"/>
                <w:sz w:val="26"/>
                <w:szCs w:val="26"/>
                <w:lang w:val="vi-VN"/>
              </w:rPr>
              <w:t>i</w:t>
            </w:r>
          </w:p>
          <w:p w14:paraId="1F53F4AC" w14:textId="77777777" w:rsidR="00D62D27" w:rsidRPr="000D501C" w:rsidRDefault="00D62D27" w:rsidP="000D501C">
            <w:pPr>
              <w:spacing w:after="0" w:line="240" w:lineRule="atLeast"/>
              <w:rPr>
                <w:rFonts w:ascii="Times New Roman" w:hAnsi="Times New Roman"/>
                <w:sz w:val="26"/>
                <w:szCs w:val="26"/>
                <w:lang w:val="vi-VN"/>
              </w:rPr>
            </w:pPr>
            <w:r w:rsidRPr="000D501C">
              <w:rPr>
                <w:rFonts w:ascii="Times New Roman" w:hAnsi="Times New Roman"/>
                <w:sz w:val="26"/>
                <w:szCs w:val="26"/>
                <w:lang w:val="vi-VN"/>
              </w:rPr>
              <w:t>-Tranh, ảnh mô</w:t>
            </w:r>
            <w:r w:rsidRPr="000D501C">
              <w:rPr>
                <w:rFonts w:ascii="Times New Roman" w:hAnsi="Times New Roman"/>
                <w:sz w:val="26"/>
                <w:szCs w:val="26"/>
              </w:rPr>
              <w:t xml:space="preserve"> tả được tính tan của nhóm hydroxide và gốc acid với hydrogen và các kim loại.</w:t>
            </w:r>
          </w:p>
        </w:tc>
        <w:tc>
          <w:tcPr>
            <w:tcW w:w="1105" w:type="dxa"/>
            <w:shd w:val="clear" w:color="auto" w:fill="auto"/>
          </w:tcPr>
          <w:p w14:paraId="72DE29B9" w14:textId="77777777" w:rsidR="00D62D27" w:rsidRPr="000D501C" w:rsidRDefault="00D62D27"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4FF383BC" w14:textId="77777777" w:rsidR="00D62D27" w:rsidRPr="000D501C" w:rsidRDefault="00D62D27" w:rsidP="000D501C">
            <w:pPr>
              <w:spacing w:after="0" w:line="240" w:lineRule="atLeast"/>
              <w:rPr>
                <w:rFonts w:ascii="Times New Roman" w:hAnsi="Times New Roman"/>
                <w:color w:val="000000"/>
                <w:sz w:val="26"/>
                <w:szCs w:val="26"/>
              </w:rPr>
            </w:pPr>
            <w:r w:rsidRPr="000D501C">
              <w:rPr>
                <w:rFonts w:ascii="Times New Roman" w:hAnsi="Times New Roman"/>
                <w:color w:val="000000"/>
                <w:sz w:val="26"/>
                <w:szCs w:val="26"/>
              </w:rPr>
              <w:t xml:space="preserve">Bài 8. </w:t>
            </w:r>
            <w:r w:rsidRPr="000D501C">
              <w:rPr>
                <w:rStyle w:val="Emphasis"/>
                <w:rFonts w:ascii="Times New Roman" w:hAnsi="Times New Roman"/>
                <w:i w:val="0"/>
                <w:sz w:val="26"/>
                <w:szCs w:val="26"/>
              </w:rPr>
              <w:t>Acid</w:t>
            </w:r>
          </w:p>
        </w:tc>
        <w:tc>
          <w:tcPr>
            <w:tcW w:w="1996" w:type="dxa"/>
            <w:shd w:val="clear" w:color="auto" w:fill="auto"/>
          </w:tcPr>
          <w:p w14:paraId="4C11A1EE" w14:textId="77777777" w:rsidR="00D62D27" w:rsidRPr="000D501C" w:rsidRDefault="00D62D27" w:rsidP="000D501C">
            <w:pPr>
              <w:spacing w:after="0" w:line="240" w:lineRule="atLeast"/>
              <w:jc w:val="center"/>
              <w:rPr>
                <w:rFonts w:ascii="Times New Roman" w:hAnsi="Times New Roman"/>
                <w:color w:val="000000"/>
                <w:sz w:val="26"/>
                <w:szCs w:val="26"/>
                <w:lang w:val="vi-VN"/>
              </w:rPr>
            </w:pPr>
          </w:p>
        </w:tc>
      </w:tr>
      <w:tr w:rsidR="00D62D27" w:rsidRPr="000D501C" w14:paraId="73A56647" w14:textId="77777777" w:rsidTr="00187BE8">
        <w:tc>
          <w:tcPr>
            <w:tcW w:w="1023" w:type="dxa"/>
            <w:shd w:val="clear" w:color="auto" w:fill="auto"/>
          </w:tcPr>
          <w:p w14:paraId="0E633D5C" w14:textId="77777777" w:rsidR="00D62D27" w:rsidRPr="000D501C" w:rsidRDefault="00D62D27" w:rsidP="000D501C">
            <w:pPr>
              <w:spacing w:after="0" w:line="240" w:lineRule="atLeast"/>
              <w:jc w:val="center"/>
              <w:rPr>
                <w:rFonts w:ascii="Times New Roman" w:hAnsi="Times New Roman"/>
                <w:color w:val="000000"/>
                <w:sz w:val="26"/>
                <w:szCs w:val="26"/>
                <w:lang w:val="vi-VN"/>
              </w:rPr>
            </w:pPr>
            <w:r w:rsidRPr="000D501C">
              <w:rPr>
                <w:rFonts w:ascii="Times New Roman" w:hAnsi="Times New Roman"/>
                <w:color w:val="000000"/>
                <w:sz w:val="26"/>
                <w:szCs w:val="26"/>
                <w:lang w:val="vi-VN"/>
              </w:rPr>
              <w:lastRenderedPageBreak/>
              <w:t>9</w:t>
            </w:r>
          </w:p>
        </w:tc>
        <w:tc>
          <w:tcPr>
            <w:tcW w:w="4902" w:type="dxa"/>
            <w:shd w:val="clear" w:color="auto" w:fill="auto"/>
          </w:tcPr>
          <w:p w14:paraId="1035B244" w14:textId="77777777" w:rsidR="00D62D27" w:rsidRPr="000D501C" w:rsidRDefault="00D62D27"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w:t>
            </w:r>
            <w:r w:rsidRPr="000D501C">
              <w:rPr>
                <w:rFonts w:ascii="Times New Roman" w:hAnsi="Times New Roman"/>
                <w:sz w:val="26"/>
                <w:szCs w:val="26"/>
              </w:rPr>
              <w:t>Bảng tính tan trong nước của các acid-Base- Muố</w:t>
            </w:r>
            <w:r w:rsidRPr="000D501C">
              <w:rPr>
                <w:rFonts w:ascii="Times New Roman" w:hAnsi="Times New Roman"/>
                <w:sz w:val="26"/>
                <w:szCs w:val="26"/>
                <w:lang w:val="vi-VN"/>
              </w:rPr>
              <w:t>i</w:t>
            </w:r>
          </w:p>
          <w:p w14:paraId="770484E2" w14:textId="77777777" w:rsidR="00D62D27" w:rsidRPr="000D501C" w:rsidRDefault="00D62D27" w:rsidP="000D501C">
            <w:pPr>
              <w:spacing w:after="0" w:line="240" w:lineRule="atLeast"/>
              <w:rPr>
                <w:rFonts w:ascii="Times New Roman" w:hAnsi="Times New Roman"/>
                <w:color w:val="000000"/>
                <w:sz w:val="26"/>
                <w:szCs w:val="26"/>
                <w:lang w:val="vi-VN"/>
              </w:rPr>
            </w:pPr>
            <w:r w:rsidRPr="000D501C">
              <w:rPr>
                <w:rFonts w:ascii="Times New Roman" w:hAnsi="Times New Roman"/>
                <w:sz w:val="26"/>
                <w:szCs w:val="26"/>
                <w:lang w:val="vi-VN"/>
              </w:rPr>
              <w:t>-Ống nghiệm, ống nhỏ giọt, giấy pH</w:t>
            </w:r>
          </w:p>
        </w:tc>
        <w:tc>
          <w:tcPr>
            <w:tcW w:w="1105" w:type="dxa"/>
            <w:shd w:val="clear" w:color="auto" w:fill="auto"/>
          </w:tcPr>
          <w:p w14:paraId="036ADC6C" w14:textId="77777777" w:rsidR="00D62D27" w:rsidRPr="000D501C" w:rsidRDefault="00D62D27"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3596DAB3" w14:textId="77777777" w:rsidR="00D62D27" w:rsidRPr="000D501C" w:rsidRDefault="00D62D27" w:rsidP="000D501C">
            <w:pPr>
              <w:spacing w:after="0" w:line="240" w:lineRule="atLeast"/>
              <w:rPr>
                <w:rFonts w:ascii="Times New Roman" w:hAnsi="Times New Roman"/>
                <w:color w:val="000000"/>
                <w:sz w:val="26"/>
                <w:szCs w:val="26"/>
              </w:rPr>
            </w:pPr>
            <w:r w:rsidRPr="000D501C">
              <w:rPr>
                <w:rStyle w:val="Emphasis"/>
                <w:rFonts w:ascii="Times New Roman" w:hAnsi="Times New Roman"/>
                <w:i w:val="0"/>
                <w:sz w:val="26"/>
                <w:szCs w:val="26"/>
              </w:rPr>
              <w:t>Bài 9. Base. Thang pH</w:t>
            </w:r>
          </w:p>
        </w:tc>
        <w:tc>
          <w:tcPr>
            <w:tcW w:w="1996" w:type="dxa"/>
            <w:shd w:val="clear" w:color="auto" w:fill="auto"/>
          </w:tcPr>
          <w:p w14:paraId="7750D918" w14:textId="77777777" w:rsidR="00D62D27" w:rsidRPr="000D501C" w:rsidRDefault="00D62D27" w:rsidP="000D501C">
            <w:pPr>
              <w:spacing w:after="0" w:line="240" w:lineRule="atLeast"/>
              <w:jc w:val="center"/>
              <w:rPr>
                <w:rFonts w:ascii="Times New Roman" w:hAnsi="Times New Roman"/>
                <w:color w:val="000000"/>
                <w:sz w:val="26"/>
                <w:szCs w:val="26"/>
                <w:lang w:val="vi-VN"/>
              </w:rPr>
            </w:pPr>
          </w:p>
        </w:tc>
      </w:tr>
      <w:tr w:rsidR="00D62D27" w:rsidRPr="000D501C" w14:paraId="50A90ED0" w14:textId="77777777" w:rsidTr="00187BE8">
        <w:trPr>
          <w:trHeight w:val="242"/>
        </w:trPr>
        <w:tc>
          <w:tcPr>
            <w:tcW w:w="1023" w:type="dxa"/>
            <w:shd w:val="clear" w:color="auto" w:fill="auto"/>
          </w:tcPr>
          <w:p w14:paraId="2B5195AD" w14:textId="77777777" w:rsidR="00D62D27" w:rsidRPr="000D501C" w:rsidRDefault="00D62D27" w:rsidP="000D501C">
            <w:pPr>
              <w:spacing w:after="0" w:line="240" w:lineRule="atLeast"/>
              <w:jc w:val="center"/>
              <w:rPr>
                <w:rFonts w:ascii="Times New Roman" w:hAnsi="Times New Roman"/>
                <w:color w:val="000000"/>
                <w:sz w:val="26"/>
                <w:szCs w:val="26"/>
                <w:lang w:val="vi-VN"/>
              </w:rPr>
            </w:pPr>
            <w:r w:rsidRPr="000D501C">
              <w:rPr>
                <w:rFonts w:ascii="Times New Roman" w:hAnsi="Times New Roman"/>
                <w:color w:val="000000"/>
                <w:sz w:val="26"/>
                <w:szCs w:val="26"/>
                <w:lang w:val="vi-VN"/>
              </w:rPr>
              <w:t>10</w:t>
            </w:r>
          </w:p>
        </w:tc>
        <w:tc>
          <w:tcPr>
            <w:tcW w:w="4902" w:type="dxa"/>
            <w:shd w:val="clear" w:color="auto" w:fill="auto"/>
          </w:tcPr>
          <w:p w14:paraId="73E7C644" w14:textId="77777777" w:rsidR="00D62D27" w:rsidRPr="000D501C" w:rsidRDefault="00D62D27" w:rsidP="000D501C">
            <w:pPr>
              <w:spacing w:after="0" w:line="240" w:lineRule="atLeast"/>
              <w:rPr>
                <w:rFonts w:ascii="Times New Roman" w:hAnsi="Times New Roman"/>
                <w:color w:val="000000"/>
                <w:sz w:val="26"/>
                <w:szCs w:val="26"/>
              </w:rPr>
            </w:pPr>
            <w:r w:rsidRPr="000D501C">
              <w:rPr>
                <w:rFonts w:ascii="Times New Roman" w:hAnsi="Times New Roman"/>
                <w:sz w:val="26"/>
                <w:szCs w:val="26"/>
                <w:lang w:val="vi-VN"/>
              </w:rPr>
              <w:t>-Ống nghiệm, ống nhỏ giọt, thìa thủy tinh...</w:t>
            </w:r>
          </w:p>
        </w:tc>
        <w:tc>
          <w:tcPr>
            <w:tcW w:w="1105" w:type="dxa"/>
            <w:shd w:val="clear" w:color="auto" w:fill="auto"/>
          </w:tcPr>
          <w:p w14:paraId="1DAE164B" w14:textId="77777777" w:rsidR="00D62D27" w:rsidRPr="000D501C" w:rsidRDefault="00D62D27"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3A99EAD4" w14:textId="77777777" w:rsidR="00D62D27" w:rsidRPr="000D501C" w:rsidRDefault="00D62D27" w:rsidP="000D501C">
            <w:pPr>
              <w:spacing w:after="0" w:line="240" w:lineRule="atLeast"/>
              <w:rPr>
                <w:rFonts w:ascii="Times New Roman" w:hAnsi="Times New Roman"/>
                <w:color w:val="000000"/>
                <w:sz w:val="26"/>
                <w:szCs w:val="26"/>
                <w:lang w:val="vi-VN"/>
              </w:rPr>
            </w:pPr>
            <w:r w:rsidRPr="000D501C">
              <w:rPr>
                <w:rStyle w:val="Emphasis"/>
                <w:rFonts w:ascii="Times New Roman" w:hAnsi="Times New Roman"/>
                <w:i w:val="0"/>
                <w:sz w:val="26"/>
                <w:szCs w:val="26"/>
              </w:rPr>
              <w:t>Bài 10. Oxide</w:t>
            </w:r>
          </w:p>
        </w:tc>
        <w:tc>
          <w:tcPr>
            <w:tcW w:w="1996" w:type="dxa"/>
            <w:shd w:val="clear" w:color="auto" w:fill="auto"/>
          </w:tcPr>
          <w:p w14:paraId="3DD2879B" w14:textId="77777777" w:rsidR="00D62D27" w:rsidRPr="000D501C" w:rsidRDefault="00D62D27" w:rsidP="000D501C">
            <w:pPr>
              <w:spacing w:after="0" w:line="240" w:lineRule="atLeast"/>
              <w:jc w:val="center"/>
              <w:rPr>
                <w:rFonts w:ascii="Times New Roman" w:hAnsi="Times New Roman"/>
                <w:color w:val="000000"/>
                <w:sz w:val="26"/>
                <w:szCs w:val="26"/>
                <w:lang w:val="vi-VN"/>
              </w:rPr>
            </w:pPr>
          </w:p>
        </w:tc>
      </w:tr>
      <w:tr w:rsidR="00D62D27" w:rsidRPr="000D501C" w14:paraId="4C17A997" w14:textId="77777777" w:rsidTr="00187BE8">
        <w:tc>
          <w:tcPr>
            <w:tcW w:w="1023" w:type="dxa"/>
            <w:shd w:val="clear" w:color="auto" w:fill="auto"/>
          </w:tcPr>
          <w:p w14:paraId="00AA22AC" w14:textId="77777777" w:rsidR="00D62D27" w:rsidRPr="000D501C" w:rsidRDefault="00D62D27" w:rsidP="000D501C">
            <w:pPr>
              <w:spacing w:after="0" w:line="240" w:lineRule="atLeast"/>
              <w:jc w:val="center"/>
              <w:rPr>
                <w:rFonts w:ascii="Times New Roman" w:hAnsi="Times New Roman"/>
                <w:color w:val="000000"/>
                <w:sz w:val="26"/>
                <w:szCs w:val="26"/>
                <w:lang w:val="vi-VN"/>
              </w:rPr>
            </w:pPr>
            <w:r w:rsidRPr="000D501C">
              <w:rPr>
                <w:rFonts w:ascii="Times New Roman" w:hAnsi="Times New Roman"/>
                <w:color w:val="000000"/>
                <w:sz w:val="26"/>
                <w:szCs w:val="26"/>
                <w:lang w:val="vi-VN"/>
              </w:rPr>
              <w:t>11</w:t>
            </w:r>
          </w:p>
        </w:tc>
        <w:tc>
          <w:tcPr>
            <w:tcW w:w="4902" w:type="dxa"/>
            <w:shd w:val="clear" w:color="auto" w:fill="auto"/>
          </w:tcPr>
          <w:p w14:paraId="1A00E38C" w14:textId="77777777" w:rsidR="00D62D27" w:rsidRPr="000D501C" w:rsidRDefault="00D62D27"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w:t>
            </w:r>
            <w:r w:rsidRPr="000D501C">
              <w:rPr>
                <w:rFonts w:ascii="Times New Roman" w:hAnsi="Times New Roman"/>
                <w:sz w:val="26"/>
                <w:szCs w:val="26"/>
              </w:rPr>
              <w:t>Bảng tính tan trong nước của các acid-Base- Muố</w:t>
            </w:r>
            <w:r w:rsidRPr="000D501C">
              <w:rPr>
                <w:rFonts w:ascii="Times New Roman" w:hAnsi="Times New Roman"/>
                <w:sz w:val="26"/>
                <w:szCs w:val="26"/>
                <w:lang w:val="vi-VN"/>
              </w:rPr>
              <w:t>i</w:t>
            </w:r>
          </w:p>
          <w:p w14:paraId="2F263B24" w14:textId="77777777" w:rsidR="00D62D27" w:rsidRPr="000D501C" w:rsidRDefault="00D62D27" w:rsidP="000D501C">
            <w:pPr>
              <w:spacing w:after="0" w:line="240" w:lineRule="atLeast"/>
              <w:jc w:val="both"/>
              <w:rPr>
                <w:rFonts w:ascii="Times New Roman" w:hAnsi="Times New Roman"/>
                <w:sz w:val="26"/>
                <w:szCs w:val="26"/>
              </w:rPr>
            </w:pPr>
            <w:r w:rsidRPr="000D501C">
              <w:rPr>
                <w:rFonts w:ascii="Times New Roman" w:hAnsi="Times New Roman"/>
                <w:sz w:val="26"/>
                <w:szCs w:val="26"/>
                <w:lang w:val="vi-VN"/>
              </w:rPr>
              <w:t>-Tranh, ảnh mô</w:t>
            </w:r>
            <w:r w:rsidRPr="000D501C">
              <w:rPr>
                <w:rFonts w:ascii="Times New Roman" w:hAnsi="Times New Roman"/>
                <w:sz w:val="26"/>
                <w:szCs w:val="26"/>
              </w:rPr>
              <w:t xml:space="preserve"> tả được tính tan của nhóm hydroxide và gốc acid với hydrogen và các kim loại.</w:t>
            </w:r>
          </w:p>
          <w:p w14:paraId="68B7ABC8" w14:textId="77777777" w:rsidR="00D62D27" w:rsidRPr="000D501C" w:rsidRDefault="00D62D27" w:rsidP="000D501C">
            <w:pPr>
              <w:spacing w:after="0" w:line="240" w:lineRule="atLeast"/>
              <w:rPr>
                <w:rFonts w:ascii="Times New Roman" w:hAnsi="Times New Roman"/>
                <w:color w:val="000000"/>
                <w:sz w:val="26"/>
                <w:szCs w:val="26"/>
              </w:rPr>
            </w:pPr>
            <w:r w:rsidRPr="000D501C">
              <w:rPr>
                <w:rFonts w:ascii="Times New Roman" w:hAnsi="Times New Roman"/>
                <w:sz w:val="26"/>
                <w:szCs w:val="26"/>
                <w:lang w:val="vi-VN"/>
              </w:rPr>
              <w:t>-Ống nghiệm, ống nhỏ</w:t>
            </w:r>
            <w:r w:rsidR="006279BA" w:rsidRPr="000D501C">
              <w:rPr>
                <w:rFonts w:ascii="Times New Roman" w:hAnsi="Times New Roman"/>
                <w:sz w:val="26"/>
                <w:szCs w:val="26"/>
                <w:lang w:val="vi-VN"/>
              </w:rPr>
              <w:t xml:space="preserve"> </w:t>
            </w:r>
            <w:r w:rsidRPr="000D501C">
              <w:rPr>
                <w:rFonts w:ascii="Times New Roman" w:hAnsi="Times New Roman"/>
                <w:sz w:val="26"/>
                <w:szCs w:val="26"/>
                <w:lang w:val="vi-VN"/>
              </w:rPr>
              <w:t>giọt, thìa thủy tinh...</w:t>
            </w:r>
          </w:p>
        </w:tc>
        <w:tc>
          <w:tcPr>
            <w:tcW w:w="1105" w:type="dxa"/>
            <w:shd w:val="clear" w:color="auto" w:fill="auto"/>
          </w:tcPr>
          <w:p w14:paraId="6945F5BA" w14:textId="77777777" w:rsidR="00D62D27" w:rsidRPr="000D501C" w:rsidRDefault="00D62D27"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3BF0CF77" w14:textId="77777777" w:rsidR="00D62D27" w:rsidRPr="000D501C" w:rsidRDefault="00D62D27" w:rsidP="000D501C">
            <w:pPr>
              <w:spacing w:after="0" w:line="240" w:lineRule="atLeast"/>
              <w:rPr>
                <w:rFonts w:ascii="Times New Roman" w:hAnsi="Times New Roman"/>
                <w:color w:val="000000"/>
                <w:sz w:val="26"/>
                <w:szCs w:val="26"/>
                <w:lang w:val="vi-VN"/>
              </w:rPr>
            </w:pPr>
            <w:r w:rsidRPr="000D501C">
              <w:rPr>
                <w:rStyle w:val="Emphasis"/>
                <w:rFonts w:ascii="Times New Roman" w:hAnsi="Times New Roman"/>
                <w:i w:val="0"/>
                <w:sz w:val="26"/>
                <w:szCs w:val="26"/>
              </w:rPr>
              <w:t>Bài 11. Muối</w:t>
            </w:r>
          </w:p>
        </w:tc>
        <w:tc>
          <w:tcPr>
            <w:tcW w:w="1996" w:type="dxa"/>
            <w:shd w:val="clear" w:color="auto" w:fill="auto"/>
          </w:tcPr>
          <w:p w14:paraId="2053DB7A" w14:textId="77777777" w:rsidR="00D62D27" w:rsidRPr="000D501C" w:rsidRDefault="00D62D27" w:rsidP="000D501C">
            <w:pPr>
              <w:spacing w:after="0" w:line="240" w:lineRule="atLeast"/>
              <w:jc w:val="center"/>
              <w:rPr>
                <w:rFonts w:ascii="Times New Roman" w:hAnsi="Times New Roman"/>
                <w:color w:val="000000"/>
                <w:sz w:val="26"/>
                <w:szCs w:val="26"/>
                <w:lang w:val="vi-VN"/>
              </w:rPr>
            </w:pPr>
          </w:p>
        </w:tc>
      </w:tr>
      <w:tr w:rsidR="00D62D27" w:rsidRPr="000D501C" w14:paraId="4C6AF777" w14:textId="77777777" w:rsidTr="00187BE8">
        <w:tc>
          <w:tcPr>
            <w:tcW w:w="1023" w:type="dxa"/>
            <w:shd w:val="clear" w:color="auto" w:fill="auto"/>
          </w:tcPr>
          <w:p w14:paraId="42D1F0A1" w14:textId="77777777" w:rsidR="00D62D27" w:rsidRPr="000D501C" w:rsidRDefault="00D62D27"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12</w:t>
            </w:r>
          </w:p>
        </w:tc>
        <w:tc>
          <w:tcPr>
            <w:tcW w:w="4902" w:type="dxa"/>
            <w:shd w:val="clear" w:color="auto" w:fill="auto"/>
          </w:tcPr>
          <w:p w14:paraId="0B09241D" w14:textId="77777777" w:rsidR="00490316" w:rsidRPr="000D501C" w:rsidRDefault="00490316"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-Tranh, ảnh mô tả cách sử dụng phân bón hóa học</w:t>
            </w:r>
          </w:p>
          <w:p w14:paraId="78BB14EB" w14:textId="77777777" w:rsidR="00D62D27" w:rsidRPr="000D501C" w:rsidRDefault="00490316" w:rsidP="000D501C">
            <w:pPr>
              <w:spacing w:after="0" w:line="240" w:lineRule="atLeast"/>
              <w:rPr>
                <w:rFonts w:ascii="Times New Roman" w:hAnsi="Times New Roman"/>
                <w:color w:val="000000"/>
                <w:sz w:val="26"/>
                <w:szCs w:val="26"/>
              </w:rPr>
            </w:pPr>
            <w:r w:rsidRPr="000D501C">
              <w:rPr>
                <w:rFonts w:ascii="Times New Roman" w:hAnsi="Times New Roman"/>
                <w:sz w:val="26"/>
                <w:szCs w:val="26"/>
                <w:lang w:val="vi-VN"/>
              </w:rPr>
              <w:t>-Một số mẫu phân bón hóa học</w:t>
            </w:r>
          </w:p>
        </w:tc>
        <w:tc>
          <w:tcPr>
            <w:tcW w:w="1105" w:type="dxa"/>
            <w:shd w:val="clear" w:color="auto" w:fill="auto"/>
          </w:tcPr>
          <w:p w14:paraId="3C1E77E7" w14:textId="77777777" w:rsidR="00D62D27" w:rsidRPr="000D501C" w:rsidRDefault="00D62D27"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77EAAE8F" w14:textId="77777777" w:rsidR="00D62D27" w:rsidRPr="000D501C" w:rsidRDefault="00490316" w:rsidP="000D501C">
            <w:pPr>
              <w:spacing w:after="0" w:line="240" w:lineRule="atLeast"/>
              <w:rPr>
                <w:rFonts w:ascii="Times New Roman" w:hAnsi="Times New Roman"/>
                <w:color w:val="000000"/>
                <w:sz w:val="26"/>
                <w:szCs w:val="26"/>
              </w:rPr>
            </w:pPr>
            <w:r w:rsidRPr="000D501C">
              <w:rPr>
                <w:rStyle w:val="Emphasis"/>
                <w:rFonts w:ascii="Times New Roman" w:hAnsi="Times New Roman"/>
                <w:i w:val="0"/>
                <w:sz w:val="26"/>
                <w:szCs w:val="26"/>
              </w:rPr>
              <w:t>Bài 12. Phân bón hoá học</w:t>
            </w:r>
          </w:p>
        </w:tc>
        <w:tc>
          <w:tcPr>
            <w:tcW w:w="1996" w:type="dxa"/>
            <w:shd w:val="clear" w:color="auto" w:fill="auto"/>
          </w:tcPr>
          <w:p w14:paraId="01379565" w14:textId="77777777" w:rsidR="00D62D27" w:rsidRPr="000D501C" w:rsidRDefault="00D62D27" w:rsidP="000D501C">
            <w:pPr>
              <w:spacing w:after="0" w:line="240" w:lineRule="atLeast"/>
              <w:jc w:val="center"/>
              <w:rPr>
                <w:rFonts w:ascii="Times New Roman" w:hAnsi="Times New Roman"/>
                <w:color w:val="000000"/>
                <w:sz w:val="26"/>
                <w:szCs w:val="26"/>
                <w:lang w:val="vi-VN"/>
              </w:rPr>
            </w:pPr>
          </w:p>
        </w:tc>
      </w:tr>
      <w:tr w:rsidR="00490316" w:rsidRPr="000D501C" w14:paraId="1AE2D386" w14:textId="77777777" w:rsidTr="00187BE8">
        <w:tc>
          <w:tcPr>
            <w:tcW w:w="1023" w:type="dxa"/>
            <w:shd w:val="clear" w:color="auto" w:fill="auto"/>
          </w:tcPr>
          <w:p w14:paraId="3EA47DC7" w14:textId="77777777" w:rsidR="00490316" w:rsidRPr="000D501C" w:rsidRDefault="00490316"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13</w:t>
            </w:r>
          </w:p>
        </w:tc>
        <w:tc>
          <w:tcPr>
            <w:tcW w:w="4902" w:type="dxa"/>
            <w:shd w:val="clear" w:color="auto" w:fill="auto"/>
          </w:tcPr>
          <w:p w14:paraId="477A0FA9" w14:textId="77777777" w:rsidR="00490316" w:rsidRPr="000D501C" w:rsidRDefault="00490316" w:rsidP="000D501C">
            <w:pPr>
              <w:spacing w:after="0" w:line="240" w:lineRule="atLeast"/>
              <w:ind w:right="31"/>
              <w:rPr>
                <w:rFonts w:ascii="Times New Roman" w:hAnsi="Times New Roman"/>
                <w:sz w:val="26"/>
                <w:szCs w:val="26"/>
              </w:rPr>
            </w:pPr>
            <w:r w:rsidRPr="000D501C">
              <w:rPr>
                <w:rFonts w:ascii="Times New Roman" w:hAnsi="Times New Roman"/>
                <w:sz w:val="26"/>
                <w:szCs w:val="26"/>
                <w:lang w:val="vi-VN"/>
              </w:rPr>
              <w:t>-Cân điện tử, sơ đồ mô tả khối lượng riêng một số chất.</w:t>
            </w:r>
          </w:p>
        </w:tc>
        <w:tc>
          <w:tcPr>
            <w:tcW w:w="1105" w:type="dxa"/>
            <w:shd w:val="clear" w:color="auto" w:fill="auto"/>
          </w:tcPr>
          <w:p w14:paraId="30B7B477" w14:textId="77777777" w:rsidR="00490316" w:rsidRPr="000D501C" w:rsidRDefault="00490316"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12930C8E" w14:textId="77777777" w:rsidR="00490316" w:rsidRPr="000D501C" w:rsidRDefault="00490316"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13. Khối lượng riêng</w:t>
            </w:r>
          </w:p>
        </w:tc>
        <w:tc>
          <w:tcPr>
            <w:tcW w:w="1996" w:type="dxa"/>
            <w:shd w:val="clear" w:color="auto" w:fill="auto"/>
          </w:tcPr>
          <w:p w14:paraId="2E555677" w14:textId="77777777" w:rsidR="00490316" w:rsidRPr="000D501C" w:rsidRDefault="00490316" w:rsidP="000D501C">
            <w:pPr>
              <w:spacing w:after="0" w:line="240" w:lineRule="atLeast"/>
              <w:jc w:val="center"/>
              <w:rPr>
                <w:rFonts w:ascii="Times New Roman" w:hAnsi="Times New Roman"/>
                <w:color w:val="000000"/>
                <w:sz w:val="26"/>
                <w:szCs w:val="26"/>
                <w:lang w:val="vi-VN"/>
              </w:rPr>
            </w:pPr>
          </w:p>
        </w:tc>
      </w:tr>
      <w:tr w:rsidR="00490316" w:rsidRPr="000D501C" w14:paraId="6161AAE2" w14:textId="77777777" w:rsidTr="00187BE8">
        <w:tc>
          <w:tcPr>
            <w:tcW w:w="1023" w:type="dxa"/>
            <w:shd w:val="clear" w:color="auto" w:fill="auto"/>
          </w:tcPr>
          <w:p w14:paraId="0AD96951" w14:textId="77777777" w:rsidR="00490316" w:rsidRPr="000D501C" w:rsidRDefault="00490316"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14</w:t>
            </w:r>
          </w:p>
        </w:tc>
        <w:tc>
          <w:tcPr>
            <w:tcW w:w="4902" w:type="dxa"/>
            <w:shd w:val="clear" w:color="auto" w:fill="auto"/>
            <w:vAlign w:val="center"/>
          </w:tcPr>
          <w:p w14:paraId="51A9ED4A" w14:textId="77777777" w:rsidR="00490316" w:rsidRPr="000D501C" w:rsidRDefault="00490316"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-Cân điện tử, Ống đong</w:t>
            </w:r>
          </w:p>
          <w:p w14:paraId="7F0117CE" w14:textId="77777777" w:rsidR="00490316" w:rsidRPr="000D501C" w:rsidRDefault="00490316" w:rsidP="000D501C">
            <w:pPr>
              <w:spacing w:after="0" w:line="240" w:lineRule="atLeast"/>
              <w:ind w:right="31"/>
              <w:rPr>
                <w:rFonts w:ascii="Times New Roman" w:hAnsi="Times New Roman"/>
                <w:sz w:val="26"/>
                <w:szCs w:val="26"/>
              </w:rPr>
            </w:pPr>
            <w:r w:rsidRPr="000D501C">
              <w:rPr>
                <w:rFonts w:ascii="Times New Roman" w:hAnsi="Times New Roman"/>
                <w:sz w:val="26"/>
                <w:szCs w:val="26"/>
                <w:lang w:val="vi-VN"/>
              </w:rPr>
              <w:t>-Thước đo độ dài, Khối gỗ hình hộp</w:t>
            </w:r>
          </w:p>
        </w:tc>
        <w:tc>
          <w:tcPr>
            <w:tcW w:w="1105" w:type="dxa"/>
            <w:shd w:val="clear" w:color="auto" w:fill="auto"/>
          </w:tcPr>
          <w:p w14:paraId="67FB3790" w14:textId="77777777" w:rsidR="00490316" w:rsidRPr="000D501C" w:rsidRDefault="00490316"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2B8F87B9" w14:textId="77777777" w:rsidR="00490316" w:rsidRPr="000D501C" w:rsidRDefault="00490316" w:rsidP="000D501C">
            <w:pPr>
              <w:spacing w:after="0" w:line="240" w:lineRule="atLeast"/>
              <w:rPr>
                <w:rFonts w:ascii="Times New Roman" w:hAnsi="Times New Roman"/>
                <w:color w:val="000000"/>
                <w:sz w:val="26"/>
                <w:szCs w:val="26"/>
                <w:lang w:val="vi-VN"/>
              </w:rPr>
            </w:pPr>
            <w:r w:rsidRPr="000D501C">
              <w:rPr>
                <w:rFonts w:ascii="Times New Roman" w:hAnsi="Times New Roman"/>
                <w:sz w:val="26"/>
                <w:szCs w:val="26"/>
              </w:rPr>
              <w:t>Bài 14: Thực hành Xác định Khối lượng riêng</w:t>
            </w:r>
          </w:p>
        </w:tc>
        <w:tc>
          <w:tcPr>
            <w:tcW w:w="1996" w:type="dxa"/>
            <w:shd w:val="clear" w:color="auto" w:fill="auto"/>
          </w:tcPr>
          <w:p w14:paraId="3C569A13" w14:textId="77777777" w:rsidR="00490316" w:rsidRPr="000D501C" w:rsidRDefault="00490316" w:rsidP="000D501C">
            <w:pPr>
              <w:spacing w:after="0" w:line="240" w:lineRule="atLeast"/>
              <w:jc w:val="center"/>
              <w:rPr>
                <w:rFonts w:ascii="Times New Roman" w:hAnsi="Times New Roman"/>
                <w:color w:val="000000"/>
                <w:sz w:val="26"/>
                <w:szCs w:val="26"/>
                <w:lang w:val="vi-VN"/>
              </w:rPr>
            </w:pPr>
          </w:p>
        </w:tc>
      </w:tr>
      <w:tr w:rsidR="00490316" w:rsidRPr="000D501C" w14:paraId="72DE5BAA" w14:textId="77777777" w:rsidTr="00187BE8">
        <w:tc>
          <w:tcPr>
            <w:tcW w:w="1023" w:type="dxa"/>
            <w:shd w:val="clear" w:color="auto" w:fill="auto"/>
          </w:tcPr>
          <w:p w14:paraId="7AE59416" w14:textId="77777777" w:rsidR="00490316" w:rsidRPr="000D501C" w:rsidRDefault="00490316"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15</w:t>
            </w:r>
          </w:p>
        </w:tc>
        <w:tc>
          <w:tcPr>
            <w:tcW w:w="4902" w:type="dxa"/>
            <w:shd w:val="clear" w:color="auto" w:fill="auto"/>
          </w:tcPr>
          <w:p w14:paraId="546F1716" w14:textId="77777777" w:rsidR="00490316" w:rsidRPr="000D501C" w:rsidRDefault="005172EE" w:rsidP="000D501C">
            <w:pPr>
              <w:spacing w:after="0" w:line="240" w:lineRule="atLeast"/>
              <w:rPr>
                <w:rFonts w:ascii="Times New Roman" w:hAnsi="Times New Roman"/>
                <w:color w:val="000000"/>
                <w:sz w:val="26"/>
                <w:szCs w:val="26"/>
              </w:rPr>
            </w:pPr>
            <w:r w:rsidRPr="000D501C">
              <w:rPr>
                <w:rFonts w:ascii="Times New Roman" w:hAnsi="Times New Roman"/>
                <w:sz w:val="26"/>
                <w:szCs w:val="26"/>
                <w:lang w:val="vi-VN"/>
              </w:rPr>
              <w:t>-Tranh mô phỏng thí nghiệm hình 15.2</w:t>
            </w:r>
          </w:p>
        </w:tc>
        <w:tc>
          <w:tcPr>
            <w:tcW w:w="1105" w:type="dxa"/>
            <w:shd w:val="clear" w:color="auto" w:fill="auto"/>
          </w:tcPr>
          <w:p w14:paraId="44D59403" w14:textId="77777777" w:rsidR="00490316" w:rsidRPr="000D501C" w:rsidRDefault="00490316"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509C1BF1" w14:textId="77777777" w:rsidR="00490316" w:rsidRPr="000D501C" w:rsidRDefault="005172EE" w:rsidP="000D501C">
            <w:pPr>
              <w:spacing w:after="0" w:line="240" w:lineRule="atLeast"/>
              <w:rPr>
                <w:rFonts w:ascii="Times New Roman" w:hAnsi="Times New Roman"/>
                <w:color w:val="000000"/>
                <w:sz w:val="26"/>
                <w:szCs w:val="26"/>
                <w:lang w:val="vi-VN"/>
              </w:rPr>
            </w:pPr>
            <w:r w:rsidRPr="000D501C">
              <w:rPr>
                <w:rFonts w:ascii="Times New Roman" w:hAnsi="Times New Roman"/>
                <w:sz w:val="26"/>
                <w:szCs w:val="26"/>
              </w:rPr>
              <w:t xml:space="preserve">Bài 15: Áp suất trên một bề mặt </w:t>
            </w:r>
          </w:p>
        </w:tc>
        <w:tc>
          <w:tcPr>
            <w:tcW w:w="1996" w:type="dxa"/>
            <w:shd w:val="clear" w:color="auto" w:fill="auto"/>
          </w:tcPr>
          <w:p w14:paraId="0FE8D920" w14:textId="77777777" w:rsidR="00490316" w:rsidRPr="000D501C" w:rsidRDefault="00490316" w:rsidP="000D501C">
            <w:pPr>
              <w:spacing w:after="0" w:line="240" w:lineRule="atLeast"/>
              <w:jc w:val="center"/>
              <w:rPr>
                <w:rFonts w:ascii="Times New Roman" w:hAnsi="Times New Roman"/>
                <w:color w:val="000000"/>
                <w:sz w:val="26"/>
                <w:szCs w:val="26"/>
                <w:lang w:val="vi-VN"/>
              </w:rPr>
            </w:pPr>
          </w:p>
        </w:tc>
      </w:tr>
      <w:tr w:rsidR="00490316" w:rsidRPr="000D501C" w14:paraId="4ADAB140" w14:textId="77777777" w:rsidTr="00187BE8">
        <w:tc>
          <w:tcPr>
            <w:tcW w:w="1023" w:type="dxa"/>
            <w:shd w:val="clear" w:color="auto" w:fill="auto"/>
          </w:tcPr>
          <w:p w14:paraId="576F8E0E" w14:textId="77777777" w:rsidR="00490316" w:rsidRPr="000D501C" w:rsidRDefault="00490316"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16</w:t>
            </w:r>
          </w:p>
        </w:tc>
        <w:tc>
          <w:tcPr>
            <w:tcW w:w="4902" w:type="dxa"/>
            <w:shd w:val="clear" w:color="auto" w:fill="auto"/>
          </w:tcPr>
          <w:p w14:paraId="6DA98E51" w14:textId="77777777" w:rsidR="005172EE" w:rsidRPr="000D501C" w:rsidRDefault="005172EE"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-Cốc thủy tinh, khai nhựa đụng dung cụ</w:t>
            </w:r>
          </w:p>
          <w:p w14:paraId="1CC5B476" w14:textId="77777777" w:rsidR="005172EE" w:rsidRPr="000D501C" w:rsidRDefault="005172EE"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-Cân, bình chứa nước.</w:t>
            </w:r>
          </w:p>
          <w:p w14:paraId="67A8D03B" w14:textId="77777777" w:rsidR="00490316" w:rsidRPr="000D501C" w:rsidRDefault="005172EE" w:rsidP="000D501C">
            <w:pPr>
              <w:spacing w:after="0" w:line="240" w:lineRule="atLeast"/>
              <w:rPr>
                <w:rFonts w:ascii="Times New Roman" w:hAnsi="Times New Roman"/>
                <w:color w:val="000000"/>
                <w:sz w:val="26"/>
                <w:szCs w:val="26"/>
              </w:rPr>
            </w:pPr>
            <w:r w:rsidRPr="000D501C">
              <w:rPr>
                <w:rFonts w:ascii="Times New Roman" w:hAnsi="Times New Roman"/>
                <w:sz w:val="26"/>
                <w:szCs w:val="26"/>
                <w:lang w:val="vi-VN"/>
              </w:rPr>
              <w:t xml:space="preserve">-Mô hình </w:t>
            </w:r>
            <w:r w:rsidRPr="000D501C">
              <w:rPr>
                <w:rFonts w:ascii="Times New Roman" w:hAnsi="Times New Roman"/>
                <w:sz w:val="26"/>
                <w:szCs w:val="26"/>
              </w:rPr>
              <w:t>Cấu tạo tai người</w:t>
            </w:r>
          </w:p>
        </w:tc>
        <w:tc>
          <w:tcPr>
            <w:tcW w:w="1105" w:type="dxa"/>
            <w:shd w:val="clear" w:color="auto" w:fill="auto"/>
          </w:tcPr>
          <w:p w14:paraId="52495E92" w14:textId="77777777" w:rsidR="00490316" w:rsidRPr="000D501C" w:rsidRDefault="00490316"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63BDD989" w14:textId="77777777" w:rsidR="00490316" w:rsidRPr="000D501C" w:rsidRDefault="005172EE" w:rsidP="000D501C">
            <w:pPr>
              <w:spacing w:after="0" w:line="240" w:lineRule="atLeast"/>
              <w:rPr>
                <w:rFonts w:ascii="Times New Roman" w:hAnsi="Times New Roman"/>
                <w:color w:val="000000"/>
                <w:sz w:val="26"/>
                <w:szCs w:val="26"/>
                <w:lang w:val="vi-VN"/>
              </w:rPr>
            </w:pPr>
            <w:r w:rsidRPr="000D501C">
              <w:rPr>
                <w:rFonts w:ascii="Times New Roman" w:hAnsi="Times New Roman"/>
                <w:sz w:val="26"/>
                <w:szCs w:val="26"/>
              </w:rPr>
              <w:t>Bài 16: Áp suất chất lỏng, Áp suất khí quyển</w:t>
            </w:r>
          </w:p>
        </w:tc>
        <w:tc>
          <w:tcPr>
            <w:tcW w:w="1996" w:type="dxa"/>
            <w:shd w:val="clear" w:color="auto" w:fill="auto"/>
          </w:tcPr>
          <w:p w14:paraId="054F3617" w14:textId="77777777" w:rsidR="00490316" w:rsidRPr="000D501C" w:rsidRDefault="00490316" w:rsidP="000D501C">
            <w:pPr>
              <w:spacing w:after="0" w:line="240" w:lineRule="atLeast"/>
              <w:jc w:val="center"/>
              <w:rPr>
                <w:rFonts w:ascii="Times New Roman" w:hAnsi="Times New Roman"/>
                <w:color w:val="000000"/>
                <w:sz w:val="26"/>
                <w:szCs w:val="26"/>
                <w:lang w:val="vi-VN"/>
              </w:rPr>
            </w:pPr>
          </w:p>
        </w:tc>
      </w:tr>
      <w:tr w:rsidR="00490316" w:rsidRPr="000D501C" w14:paraId="192F55C8" w14:textId="77777777" w:rsidTr="00187BE8">
        <w:tc>
          <w:tcPr>
            <w:tcW w:w="1023" w:type="dxa"/>
            <w:shd w:val="clear" w:color="auto" w:fill="auto"/>
          </w:tcPr>
          <w:p w14:paraId="42CEB420" w14:textId="77777777" w:rsidR="00490316" w:rsidRPr="000D501C" w:rsidRDefault="00490316"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17</w:t>
            </w:r>
          </w:p>
        </w:tc>
        <w:tc>
          <w:tcPr>
            <w:tcW w:w="4902" w:type="dxa"/>
            <w:shd w:val="clear" w:color="auto" w:fill="auto"/>
          </w:tcPr>
          <w:p w14:paraId="0EE0FB3B" w14:textId="77777777" w:rsidR="005172EE" w:rsidRPr="000D501C" w:rsidRDefault="005172EE"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-Cốc thủy tinh, lực kế</w:t>
            </w:r>
          </w:p>
          <w:p w14:paraId="6812C479" w14:textId="77777777" w:rsidR="005172EE" w:rsidRPr="000D501C" w:rsidRDefault="005172EE"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-Cân điện tử, bình tràn</w:t>
            </w:r>
          </w:p>
          <w:p w14:paraId="33083F15" w14:textId="77777777" w:rsidR="005172EE" w:rsidRPr="000D501C" w:rsidRDefault="005172EE"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-Quả nặng bằng nhựa</w:t>
            </w:r>
          </w:p>
          <w:p w14:paraId="5E68DC66" w14:textId="77777777" w:rsidR="00490316" w:rsidRPr="000D501C" w:rsidRDefault="005172EE" w:rsidP="000D501C">
            <w:pPr>
              <w:spacing w:after="0" w:line="240" w:lineRule="atLeast"/>
              <w:rPr>
                <w:rFonts w:ascii="Times New Roman" w:hAnsi="Times New Roman"/>
                <w:color w:val="000000"/>
                <w:sz w:val="26"/>
                <w:szCs w:val="26"/>
              </w:rPr>
            </w:pPr>
            <w:r w:rsidRPr="000D501C">
              <w:rPr>
                <w:rFonts w:ascii="Times New Roman" w:hAnsi="Times New Roman"/>
                <w:sz w:val="26"/>
                <w:szCs w:val="26"/>
                <w:lang w:val="vi-VN"/>
              </w:rPr>
              <w:t>-Giá đỡ thí nghiệm</w:t>
            </w:r>
          </w:p>
        </w:tc>
        <w:tc>
          <w:tcPr>
            <w:tcW w:w="1105" w:type="dxa"/>
            <w:shd w:val="clear" w:color="auto" w:fill="auto"/>
          </w:tcPr>
          <w:p w14:paraId="77DC11BD" w14:textId="77777777" w:rsidR="00490316" w:rsidRPr="000D501C" w:rsidRDefault="00490316"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50A173F3" w14:textId="77777777" w:rsidR="00490316" w:rsidRPr="000D501C" w:rsidRDefault="005172EE"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17: Lực đẩy ARCHIMEDES</w:t>
            </w:r>
          </w:p>
        </w:tc>
        <w:tc>
          <w:tcPr>
            <w:tcW w:w="1996" w:type="dxa"/>
            <w:shd w:val="clear" w:color="auto" w:fill="auto"/>
          </w:tcPr>
          <w:p w14:paraId="5CEA0785" w14:textId="77777777" w:rsidR="00490316" w:rsidRPr="000D501C" w:rsidRDefault="00490316" w:rsidP="000D501C">
            <w:pPr>
              <w:spacing w:after="0" w:line="240" w:lineRule="atLeast"/>
              <w:jc w:val="center"/>
              <w:rPr>
                <w:rFonts w:ascii="Times New Roman" w:hAnsi="Times New Roman"/>
                <w:color w:val="000000"/>
                <w:sz w:val="26"/>
                <w:szCs w:val="26"/>
                <w:lang w:val="vi-VN"/>
              </w:rPr>
            </w:pPr>
          </w:p>
        </w:tc>
      </w:tr>
      <w:tr w:rsidR="00490316" w:rsidRPr="000D501C" w14:paraId="47EC4C33" w14:textId="77777777" w:rsidTr="00187BE8">
        <w:tc>
          <w:tcPr>
            <w:tcW w:w="1023" w:type="dxa"/>
            <w:shd w:val="clear" w:color="auto" w:fill="auto"/>
          </w:tcPr>
          <w:p w14:paraId="47FA92AD" w14:textId="77777777" w:rsidR="00490316" w:rsidRPr="000D501C" w:rsidRDefault="00490316"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18</w:t>
            </w:r>
          </w:p>
        </w:tc>
        <w:tc>
          <w:tcPr>
            <w:tcW w:w="4902" w:type="dxa"/>
            <w:shd w:val="clear" w:color="auto" w:fill="auto"/>
          </w:tcPr>
          <w:p w14:paraId="72D9D973" w14:textId="77777777" w:rsidR="005172EE" w:rsidRPr="000D501C" w:rsidRDefault="005172EE"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-Giá đỡ thí nghiệm, thanh nhựa cứng</w:t>
            </w:r>
          </w:p>
          <w:p w14:paraId="2A78127B" w14:textId="77777777" w:rsidR="00490316" w:rsidRPr="000D501C" w:rsidRDefault="005172EE" w:rsidP="000D501C">
            <w:pPr>
              <w:spacing w:after="0" w:line="240" w:lineRule="atLeast"/>
              <w:rPr>
                <w:rFonts w:ascii="Times New Roman" w:hAnsi="Times New Roman"/>
                <w:color w:val="000000"/>
                <w:sz w:val="26"/>
                <w:szCs w:val="26"/>
              </w:rPr>
            </w:pPr>
            <w:r w:rsidRPr="000D501C">
              <w:rPr>
                <w:rFonts w:ascii="Times New Roman" w:hAnsi="Times New Roman"/>
                <w:sz w:val="26"/>
                <w:szCs w:val="26"/>
                <w:lang w:val="vi-VN"/>
              </w:rPr>
              <w:t>-Các quả nặng có móc treo</w:t>
            </w:r>
          </w:p>
        </w:tc>
        <w:tc>
          <w:tcPr>
            <w:tcW w:w="1105" w:type="dxa"/>
            <w:shd w:val="clear" w:color="auto" w:fill="auto"/>
          </w:tcPr>
          <w:p w14:paraId="5B69BC58" w14:textId="77777777" w:rsidR="00490316" w:rsidRPr="000D501C" w:rsidRDefault="00490316"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026B56A3" w14:textId="77777777" w:rsidR="00490316"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sz w:val="26"/>
                <w:szCs w:val="26"/>
              </w:rPr>
              <w:t>Bài 18: Tác dụng làm quay của lực, Moment Lực.</w:t>
            </w:r>
          </w:p>
        </w:tc>
        <w:tc>
          <w:tcPr>
            <w:tcW w:w="1996" w:type="dxa"/>
            <w:shd w:val="clear" w:color="auto" w:fill="auto"/>
          </w:tcPr>
          <w:p w14:paraId="6AE75672" w14:textId="77777777" w:rsidR="00490316" w:rsidRPr="000D501C" w:rsidRDefault="00490316" w:rsidP="000D501C">
            <w:pPr>
              <w:spacing w:after="0" w:line="240" w:lineRule="atLeast"/>
              <w:jc w:val="center"/>
              <w:rPr>
                <w:rFonts w:ascii="Times New Roman" w:hAnsi="Times New Roman"/>
                <w:color w:val="000000"/>
                <w:sz w:val="26"/>
                <w:szCs w:val="26"/>
                <w:lang w:val="vi-VN"/>
              </w:rPr>
            </w:pPr>
          </w:p>
        </w:tc>
      </w:tr>
      <w:tr w:rsidR="005172EE" w:rsidRPr="000D501C" w14:paraId="49EFC7DD" w14:textId="77777777" w:rsidTr="00187BE8">
        <w:tc>
          <w:tcPr>
            <w:tcW w:w="1023" w:type="dxa"/>
            <w:shd w:val="clear" w:color="auto" w:fill="auto"/>
          </w:tcPr>
          <w:p w14:paraId="4F3429F3"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19</w:t>
            </w:r>
          </w:p>
          <w:p w14:paraId="1F3A3EEC" w14:textId="77777777" w:rsidR="005172EE" w:rsidRPr="000D501C" w:rsidRDefault="005172EE" w:rsidP="000D501C">
            <w:pPr>
              <w:spacing w:after="0" w:line="240" w:lineRule="atLeast"/>
              <w:jc w:val="center"/>
              <w:rPr>
                <w:rFonts w:ascii="Times New Roman" w:hAnsi="Times New Roman"/>
                <w:color w:val="000000"/>
                <w:sz w:val="26"/>
                <w:szCs w:val="26"/>
              </w:rPr>
            </w:pPr>
          </w:p>
          <w:p w14:paraId="188CAFF0" w14:textId="77777777" w:rsidR="005172EE" w:rsidRPr="000D501C" w:rsidRDefault="005172EE" w:rsidP="000D501C">
            <w:pPr>
              <w:spacing w:after="0" w:line="240" w:lineRule="atLeast"/>
              <w:jc w:val="center"/>
              <w:rPr>
                <w:rFonts w:ascii="Times New Roman" w:hAnsi="Times New Roman"/>
                <w:color w:val="000000"/>
                <w:sz w:val="26"/>
                <w:szCs w:val="26"/>
              </w:rPr>
            </w:pPr>
          </w:p>
        </w:tc>
        <w:tc>
          <w:tcPr>
            <w:tcW w:w="4902" w:type="dxa"/>
            <w:shd w:val="clear" w:color="auto" w:fill="auto"/>
          </w:tcPr>
          <w:p w14:paraId="6846599C" w14:textId="77777777" w:rsidR="005172EE" w:rsidRPr="000D501C" w:rsidRDefault="005172EE"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-Giá đỡ thí nghiệm, thanh nhựa cứng</w:t>
            </w:r>
          </w:p>
          <w:p w14:paraId="6DE8A430" w14:textId="77777777" w:rsidR="005172EE" w:rsidRPr="000D501C" w:rsidRDefault="005172EE"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-Các quả nặ</w:t>
            </w:r>
            <w:r w:rsidR="006279BA" w:rsidRPr="000D501C">
              <w:rPr>
                <w:rFonts w:ascii="Times New Roman" w:hAnsi="Times New Roman"/>
                <w:sz w:val="26"/>
                <w:szCs w:val="26"/>
                <w:lang w:val="vi-VN"/>
              </w:rPr>
              <w:t>ng có móc treo</w:t>
            </w:r>
            <w:r w:rsidR="006279BA" w:rsidRPr="000D501C">
              <w:rPr>
                <w:rFonts w:ascii="Times New Roman" w:hAnsi="Times New Roman"/>
                <w:sz w:val="26"/>
                <w:szCs w:val="26"/>
              </w:rPr>
              <w:t xml:space="preserve"> </w:t>
            </w:r>
            <w:r w:rsidRPr="000D501C">
              <w:rPr>
                <w:rFonts w:ascii="Times New Roman" w:hAnsi="Times New Roman"/>
                <w:sz w:val="26"/>
                <w:szCs w:val="26"/>
                <w:lang w:val="vi-VN"/>
              </w:rPr>
              <w:t>lực kế</w:t>
            </w:r>
          </w:p>
          <w:p w14:paraId="10EFC292" w14:textId="77777777" w:rsidR="005172EE" w:rsidRPr="000D501C" w:rsidRDefault="005172EE" w:rsidP="000D501C">
            <w:pPr>
              <w:spacing w:after="0" w:line="240" w:lineRule="atLeast"/>
              <w:ind w:right="31"/>
              <w:rPr>
                <w:rFonts w:ascii="Times New Roman" w:hAnsi="Times New Roman"/>
                <w:sz w:val="26"/>
                <w:szCs w:val="26"/>
              </w:rPr>
            </w:pPr>
            <w:r w:rsidRPr="000D501C">
              <w:rPr>
                <w:rFonts w:ascii="Times New Roman" w:hAnsi="Times New Roman"/>
                <w:sz w:val="26"/>
                <w:szCs w:val="26"/>
                <w:lang w:val="vi-VN"/>
              </w:rPr>
              <w:t>-Tranh, ảnh mô tả ứng dụng của đòn bẩy</w:t>
            </w:r>
          </w:p>
        </w:tc>
        <w:tc>
          <w:tcPr>
            <w:tcW w:w="1105" w:type="dxa"/>
            <w:shd w:val="clear" w:color="auto" w:fill="auto"/>
          </w:tcPr>
          <w:p w14:paraId="59081BB3"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271B98DE" w14:textId="77777777" w:rsidR="005172EE" w:rsidRPr="000D501C" w:rsidRDefault="005172EE"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19: Đòn bẫy và ứng dụng</w:t>
            </w:r>
          </w:p>
        </w:tc>
        <w:tc>
          <w:tcPr>
            <w:tcW w:w="1996" w:type="dxa"/>
            <w:shd w:val="clear" w:color="auto" w:fill="auto"/>
          </w:tcPr>
          <w:p w14:paraId="68C43345" w14:textId="77777777" w:rsidR="005172EE" w:rsidRPr="000D501C" w:rsidRDefault="005172EE" w:rsidP="000D501C">
            <w:pPr>
              <w:spacing w:after="0" w:line="240" w:lineRule="atLeast"/>
              <w:jc w:val="center"/>
              <w:rPr>
                <w:rFonts w:ascii="Times New Roman" w:hAnsi="Times New Roman"/>
                <w:color w:val="000000"/>
                <w:sz w:val="26"/>
                <w:szCs w:val="26"/>
                <w:lang w:val="vi-VN"/>
              </w:rPr>
            </w:pPr>
          </w:p>
        </w:tc>
      </w:tr>
      <w:tr w:rsidR="005172EE" w:rsidRPr="000D501C" w14:paraId="7465BC0F" w14:textId="77777777" w:rsidTr="00187BE8">
        <w:tc>
          <w:tcPr>
            <w:tcW w:w="1023" w:type="dxa"/>
            <w:shd w:val="clear" w:color="auto" w:fill="auto"/>
          </w:tcPr>
          <w:p w14:paraId="0ED35569"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20</w:t>
            </w:r>
          </w:p>
        </w:tc>
        <w:tc>
          <w:tcPr>
            <w:tcW w:w="4902" w:type="dxa"/>
            <w:shd w:val="clear" w:color="auto" w:fill="auto"/>
          </w:tcPr>
          <w:p w14:paraId="5C8054BD" w14:textId="77777777" w:rsidR="005172EE" w:rsidRPr="000D501C" w:rsidRDefault="006279BA"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w:t>
            </w:r>
            <w:r w:rsidR="005172EE" w:rsidRPr="000D501C">
              <w:rPr>
                <w:rFonts w:ascii="Times New Roman" w:hAnsi="Times New Roman"/>
                <w:sz w:val="26"/>
                <w:szCs w:val="26"/>
                <w:lang w:val="vi-VN"/>
              </w:rPr>
              <w:t>Chiếc đũa nhựa, đũa thủy tinh, vải</w:t>
            </w:r>
          </w:p>
          <w:p w14:paraId="423FCE52" w14:textId="77777777" w:rsidR="005172EE" w:rsidRPr="000D501C" w:rsidRDefault="005172EE" w:rsidP="000D501C">
            <w:pPr>
              <w:spacing w:after="0" w:line="240" w:lineRule="atLeast"/>
              <w:rPr>
                <w:rFonts w:ascii="Times New Roman" w:hAnsi="Times New Roman"/>
                <w:color w:val="000000"/>
                <w:sz w:val="26"/>
                <w:szCs w:val="26"/>
              </w:rPr>
            </w:pPr>
            <w:r w:rsidRPr="000D501C">
              <w:rPr>
                <w:rFonts w:ascii="Times New Roman" w:hAnsi="Times New Roman"/>
                <w:sz w:val="26"/>
                <w:szCs w:val="26"/>
                <w:lang w:val="vi-VN"/>
              </w:rPr>
              <w:t>-Giá thí nghiệm và dây treo</w:t>
            </w:r>
          </w:p>
        </w:tc>
        <w:tc>
          <w:tcPr>
            <w:tcW w:w="1105" w:type="dxa"/>
            <w:shd w:val="clear" w:color="auto" w:fill="auto"/>
          </w:tcPr>
          <w:p w14:paraId="24DAFCB4"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001D41DD" w14:textId="77777777" w:rsidR="005172EE" w:rsidRPr="000D501C" w:rsidRDefault="005172EE" w:rsidP="000D501C">
            <w:pPr>
              <w:spacing w:after="0" w:line="240" w:lineRule="atLeast"/>
              <w:rPr>
                <w:rFonts w:ascii="Times New Roman" w:hAnsi="Times New Roman"/>
                <w:color w:val="000000"/>
                <w:sz w:val="26"/>
                <w:szCs w:val="26"/>
              </w:rPr>
            </w:pPr>
            <w:r w:rsidRPr="000D501C">
              <w:rPr>
                <w:rFonts w:ascii="Times New Roman" w:hAnsi="Times New Roman"/>
                <w:bCs/>
                <w:sz w:val="26"/>
                <w:szCs w:val="26"/>
                <w:lang w:val="vi-VN"/>
              </w:rPr>
              <w:t xml:space="preserve">Bài </w:t>
            </w:r>
            <w:r w:rsidRPr="000D501C">
              <w:rPr>
                <w:rFonts w:ascii="Times New Roman" w:hAnsi="Times New Roman"/>
                <w:bCs/>
                <w:sz w:val="26"/>
                <w:szCs w:val="26"/>
              </w:rPr>
              <w:t>20</w:t>
            </w:r>
            <w:r w:rsidRPr="000D501C">
              <w:rPr>
                <w:rFonts w:ascii="Times New Roman" w:hAnsi="Times New Roman"/>
                <w:bCs/>
                <w:sz w:val="26"/>
                <w:szCs w:val="26"/>
                <w:lang w:val="vi-VN"/>
              </w:rPr>
              <w:t xml:space="preserve">. Hiện tượng nhiễm điện do cọ </w:t>
            </w:r>
            <w:r w:rsidRPr="000D501C">
              <w:rPr>
                <w:rFonts w:ascii="Times New Roman" w:hAnsi="Times New Roman"/>
                <w:bCs/>
                <w:sz w:val="26"/>
                <w:szCs w:val="26"/>
              </w:rPr>
              <w:t>x</w:t>
            </w:r>
            <w:r w:rsidRPr="000D501C">
              <w:rPr>
                <w:rFonts w:ascii="Times New Roman" w:hAnsi="Times New Roman"/>
                <w:bCs/>
                <w:sz w:val="26"/>
                <w:szCs w:val="26"/>
                <w:lang w:val="vi-VN"/>
              </w:rPr>
              <w:t>át</w:t>
            </w:r>
          </w:p>
        </w:tc>
        <w:tc>
          <w:tcPr>
            <w:tcW w:w="1996" w:type="dxa"/>
            <w:shd w:val="clear" w:color="auto" w:fill="auto"/>
          </w:tcPr>
          <w:p w14:paraId="7D745ECC" w14:textId="77777777" w:rsidR="005172EE" w:rsidRPr="000D501C" w:rsidRDefault="005172EE" w:rsidP="000D501C">
            <w:pPr>
              <w:spacing w:after="0" w:line="240" w:lineRule="atLeast"/>
              <w:jc w:val="center"/>
              <w:rPr>
                <w:rFonts w:ascii="Times New Roman" w:hAnsi="Times New Roman"/>
                <w:color w:val="000000"/>
                <w:sz w:val="26"/>
                <w:szCs w:val="26"/>
                <w:lang w:val="vi-VN"/>
              </w:rPr>
            </w:pPr>
          </w:p>
        </w:tc>
      </w:tr>
      <w:tr w:rsidR="005172EE" w:rsidRPr="000D501C" w14:paraId="486C9230" w14:textId="77777777" w:rsidTr="00187BE8">
        <w:tc>
          <w:tcPr>
            <w:tcW w:w="1023" w:type="dxa"/>
            <w:shd w:val="clear" w:color="auto" w:fill="auto"/>
          </w:tcPr>
          <w:p w14:paraId="7DEC6EBA"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21</w:t>
            </w:r>
          </w:p>
        </w:tc>
        <w:tc>
          <w:tcPr>
            <w:tcW w:w="4902" w:type="dxa"/>
            <w:shd w:val="clear" w:color="auto" w:fill="auto"/>
          </w:tcPr>
          <w:p w14:paraId="7260C955" w14:textId="77777777" w:rsidR="005172EE" w:rsidRPr="000D501C" w:rsidRDefault="005172EE" w:rsidP="000D501C">
            <w:pPr>
              <w:spacing w:after="0" w:line="240" w:lineRule="atLeast"/>
              <w:rPr>
                <w:rFonts w:ascii="Times New Roman" w:hAnsi="Times New Roman"/>
                <w:color w:val="000000"/>
                <w:sz w:val="26"/>
                <w:szCs w:val="26"/>
              </w:rPr>
            </w:pPr>
            <w:r w:rsidRPr="000D501C">
              <w:rPr>
                <w:rFonts w:ascii="Times New Roman" w:hAnsi="Times New Roman"/>
                <w:sz w:val="26"/>
                <w:szCs w:val="26"/>
                <w:lang w:val="vi-VN"/>
              </w:rPr>
              <w:t>-Nguồn điện, công tác, bóng đèn, dây nối, kẹ</w:t>
            </w:r>
            <w:r w:rsidR="006279BA" w:rsidRPr="000D501C">
              <w:rPr>
                <w:rFonts w:ascii="Times New Roman" w:hAnsi="Times New Roman"/>
                <w:sz w:val="26"/>
                <w:szCs w:val="26"/>
                <w:lang w:val="vi-VN"/>
              </w:rPr>
              <w:t xml:space="preserve">p, </w:t>
            </w:r>
            <w:r w:rsidRPr="000D501C">
              <w:rPr>
                <w:rFonts w:ascii="Times New Roman" w:hAnsi="Times New Roman"/>
                <w:sz w:val="26"/>
                <w:szCs w:val="26"/>
                <w:lang w:val="vi-VN"/>
              </w:rPr>
              <w:t>hộp pin 3V</w:t>
            </w:r>
          </w:p>
        </w:tc>
        <w:tc>
          <w:tcPr>
            <w:tcW w:w="1105" w:type="dxa"/>
            <w:shd w:val="clear" w:color="auto" w:fill="auto"/>
          </w:tcPr>
          <w:p w14:paraId="0618B426"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7CC3C96D" w14:textId="77777777" w:rsidR="005172EE" w:rsidRPr="000D501C" w:rsidRDefault="005172EE" w:rsidP="000D501C">
            <w:pPr>
              <w:spacing w:after="0" w:line="240" w:lineRule="atLeast"/>
              <w:rPr>
                <w:rFonts w:ascii="Times New Roman" w:hAnsi="Times New Roman"/>
                <w:color w:val="000000"/>
                <w:sz w:val="26"/>
                <w:szCs w:val="26"/>
              </w:rPr>
            </w:pPr>
            <w:r w:rsidRPr="000D501C">
              <w:rPr>
                <w:rFonts w:ascii="Times New Roman" w:hAnsi="Times New Roman"/>
                <w:bCs/>
                <w:sz w:val="26"/>
                <w:szCs w:val="26"/>
                <w:lang w:val="vi-VN"/>
              </w:rPr>
              <w:t xml:space="preserve">Bài </w:t>
            </w:r>
            <w:r w:rsidRPr="000D501C">
              <w:rPr>
                <w:rFonts w:ascii="Times New Roman" w:hAnsi="Times New Roman"/>
                <w:bCs/>
                <w:sz w:val="26"/>
                <w:szCs w:val="26"/>
              </w:rPr>
              <w:t>21</w:t>
            </w:r>
            <w:r w:rsidRPr="000D501C">
              <w:rPr>
                <w:rFonts w:ascii="Times New Roman" w:hAnsi="Times New Roman"/>
                <w:bCs/>
                <w:sz w:val="26"/>
                <w:szCs w:val="26"/>
                <w:lang w:val="vi-VN"/>
              </w:rPr>
              <w:t>. Dòng điện, nguồn điện</w:t>
            </w:r>
          </w:p>
        </w:tc>
        <w:tc>
          <w:tcPr>
            <w:tcW w:w="1996" w:type="dxa"/>
            <w:shd w:val="clear" w:color="auto" w:fill="auto"/>
          </w:tcPr>
          <w:p w14:paraId="7E136091" w14:textId="77777777" w:rsidR="005172EE" w:rsidRPr="000D501C" w:rsidRDefault="005172EE" w:rsidP="000D501C">
            <w:pPr>
              <w:spacing w:after="0" w:line="240" w:lineRule="atLeast"/>
              <w:jc w:val="center"/>
              <w:rPr>
                <w:rFonts w:ascii="Times New Roman" w:hAnsi="Times New Roman"/>
                <w:color w:val="000000"/>
                <w:sz w:val="26"/>
                <w:szCs w:val="26"/>
                <w:lang w:val="vi-VN"/>
              </w:rPr>
            </w:pPr>
          </w:p>
        </w:tc>
      </w:tr>
      <w:tr w:rsidR="005172EE" w:rsidRPr="000D501C" w14:paraId="42292935" w14:textId="77777777" w:rsidTr="00187BE8">
        <w:tc>
          <w:tcPr>
            <w:tcW w:w="1023" w:type="dxa"/>
            <w:shd w:val="clear" w:color="auto" w:fill="auto"/>
          </w:tcPr>
          <w:p w14:paraId="08310A7E"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22</w:t>
            </w:r>
          </w:p>
        </w:tc>
        <w:tc>
          <w:tcPr>
            <w:tcW w:w="4902" w:type="dxa"/>
            <w:shd w:val="clear" w:color="auto" w:fill="auto"/>
          </w:tcPr>
          <w:p w14:paraId="5C6C2916" w14:textId="77777777" w:rsidR="005172EE" w:rsidRPr="000D501C" w:rsidRDefault="005172EE" w:rsidP="000D501C">
            <w:pPr>
              <w:spacing w:after="0" w:line="240" w:lineRule="atLeast"/>
              <w:rPr>
                <w:rFonts w:ascii="Times New Roman" w:hAnsi="Times New Roman"/>
                <w:color w:val="000000"/>
                <w:sz w:val="26"/>
                <w:szCs w:val="26"/>
              </w:rPr>
            </w:pPr>
            <w:r w:rsidRPr="000D501C">
              <w:rPr>
                <w:rFonts w:ascii="Times New Roman" w:hAnsi="Times New Roman"/>
                <w:sz w:val="26"/>
                <w:szCs w:val="26"/>
                <w:lang w:val="vi-VN"/>
              </w:rPr>
              <w:t>-Nguồn điện, công tác, bóng đèn, dây nối, kẹ</w:t>
            </w:r>
            <w:r w:rsidR="006279BA" w:rsidRPr="000D501C">
              <w:rPr>
                <w:rFonts w:ascii="Times New Roman" w:hAnsi="Times New Roman"/>
                <w:sz w:val="26"/>
                <w:szCs w:val="26"/>
                <w:lang w:val="vi-VN"/>
              </w:rPr>
              <w:t xml:space="preserve">p, </w:t>
            </w:r>
            <w:r w:rsidRPr="000D501C">
              <w:rPr>
                <w:rFonts w:ascii="Times New Roman" w:hAnsi="Times New Roman"/>
                <w:sz w:val="26"/>
                <w:szCs w:val="26"/>
                <w:lang w:val="vi-VN"/>
              </w:rPr>
              <w:t>hộp pin 3V</w:t>
            </w:r>
          </w:p>
        </w:tc>
        <w:tc>
          <w:tcPr>
            <w:tcW w:w="1105" w:type="dxa"/>
            <w:shd w:val="clear" w:color="auto" w:fill="auto"/>
          </w:tcPr>
          <w:p w14:paraId="3C711C5D"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5A5A00CA" w14:textId="77777777" w:rsidR="005172EE" w:rsidRPr="000D501C" w:rsidRDefault="005172EE" w:rsidP="000D501C">
            <w:pPr>
              <w:spacing w:after="0" w:line="240" w:lineRule="atLeast"/>
              <w:rPr>
                <w:rFonts w:ascii="Times New Roman" w:hAnsi="Times New Roman"/>
                <w:color w:val="000000"/>
                <w:sz w:val="26"/>
                <w:szCs w:val="26"/>
              </w:rPr>
            </w:pPr>
            <w:r w:rsidRPr="000D501C">
              <w:rPr>
                <w:rFonts w:ascii="Times New Roman" w:hAnsi="Times New Roman"/>
                <w:bCs/>
                <w:sz w:val="26"/>
                <w:szCs w:val="26"/>
                <w:lang w:val="vi-VN"/>
              </w:rPr>
              <w:t xml:space="preserve">Bài </w:t>
            </w:r>
            <w:r w:rsidRPr="000D501C">
              <w:rPr>
                <w:rFonts w:ascii="Times New Roman" w:hAnsi="Times New Roman"/>
                <w:bCs/>
                <w:sz w:val="26"/>
                <w:szCs w:val="26"/>
              </w:rPr>
              <w:t>22</w:t>
            </w:r>
            <w:r w:rsidRPr="000D501C">
              <w:rPr>
                <w:rFonts w:ascii="Times New Roman" w:hAnsi="Times New Roman"/>
                <w:bCs/>
                <w:sz w:val="26"/>
                <w:szCs w:val="26"/>
                <w:lang w:val="vi-VN"/>
              </w:rPr>
              <w:t>. Mạch điện đơn giản</w:t>
            </w:r>
          </w:p>
        </w:tc>
        <w:tc>
          <w:tcPr>
            <w:tcW w:w="1996" w:type="dxa"/>
            <w:shd w:val="clear" w:color="auto" w:fill="auto"/>
          </w:tcPr>
          <w:p w14:paraId="49DD1987" w14:textId="77777777" w:rsidR="005172EE" w:rsidRPr="000D501C" w:rsidRDefault="005172EE" w:rsidP="000D501C">
            <w:pPr>
              <w:spacing w:after="0" w:line="240" w:lineRule="atLeast"/>
              <w:jc w:val="center"/>
              <w:rPr>
                <w:rFonts w:ascii="Times New Roman" w:hAnsi="Times New Roman"/>
                <w:color w:val="000000"/>
                <w:sz w:val="26"/>
                <w:szCs w:val="26"/>
                <w:lang w:val="vi-VN"/>
              </w:rPr>
            </w:pPr>
          </w:p>
        </w:tc>
      </w:tr>
      <w:tr w:rsidR="005172EE" w:rsidRPr="000D501C" w14:paraId="08D567D2" w14:textId="77777777" w:rsidTr="00187BE8">
        <w:tc>
          <w:tcPr>
            <w:tcW w:w="1023" w:type="dxa"/>
            <w:shd w:val="clear" w:color="auto" w:fill="auto"/>
          </w:tcPr>
          <w:p w14:paraId="401EB5F0"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lastRenderedPageBreak/>
              <w:t>23</w:t>
            </w:r>
          </w:p>
        </w:tc>
        <w:tc>
          <w:tcPr>
            <w:tcW w:w="4902" w:type="dxa"/>
            <w:shd w:val="clear" w:color="auto" w:fill="auto"/>
          </w:tcPr>
          <w:p w14:paraId="7536904D" w14:textId="77777777" w:rsidR="005172EE" w:rsidRPr="000D501C" w:rsidRDefault="005172EE"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w:t>
            </w:r>
            <w:r w:rsidRPr="000D501C">
              <w:rPr>
                <w:rFonts w:ascii="Times New Roman" w:hAnsi="Times New Roman"/>
                <w:sz w:val="26"/>
                <w:szCs w:val="26"/>
                <w:lang w:val="vi-VN"/>
              </w:rPr>
              <w:t>Tranh, ảnh mô tả</w:t>
            </w:r>
            <w:r w:rsidR="006279BA" w:rsidRPr="000D501C">
              <w:rPr>
                <w:rFonts w:ascii="Times New Roman" w:hAnsi="Times New Roman"/>
                <w:sz w:val="26"/>
                <w:szCs w:val="26"/>
                <w:lang w:val="vi-VN"/>
              </w:rPr>
              <w:t xml:space="preserve"> tác </w:t>
            </w:r>
            <w:r w:rsidRPr="000D501C">
              <w:rPr>
                <w:rFonts w:ascii="Times New Roman" w:hAnsi="Times New Roman"/>
                <w:sz w:val="26"/>
                <w:szCs w:val="26"/>
                <w:lang w:val="vi-VN"/>
              </w:rPr>
              <w:t>dụng của dòng điện</w:t>
            </w:r>
          </w:p>
        </w:tc>
        <w:tc>
          <w:tcPr>
            <w:tcW w:w="1105" w:type="dxa"/>
            <w:shd w:val="clear" w:color="auto" w:fill="auto"/>
          </w:tcPr>
          <w:p w14:paraId="494ACB30"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5561DBF5" w14:textId="77777777" w:rsidR="005172EE" w:rsidRPr="000D501C" w:rsidRDefault="00D306EB"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23: Tác dụng của dòng điện</w:t>
            </w:r>
          </w:p>
        </w:tc>
        <w:tc>
          <w:tcPr>
            <w:tcW w:w="1996" w:type="dxa"/>
            <w:shd w:val="clear" w:color="auto" w:fill="auto"/>
          </w:tcPr>
          <w:p w14:paraId="264038F2" w14:textId="77777777" w:rsidR="005172EE" w:rsidRPr="000D501C" w:rsidRDefault="005172EE" w:rsidP="000D501C">
            <w:pPr>
              <w:spacing w:after="0" w:line="240" w:lineRule="atLeast"/>
              <w:jc w:val="center"/>
              <w:rPr>
                <w:rFonts w:ascii="Times New Roman" w:hAnsi="Times New Roman"/>
                <w:color w:val="000000"/>
                <w:sz w:val="26"/>
                <w:szCs w:val="26"/>
                <w:lang w:val="vi-VN"/>
              </w:rPr>
            </w:pPr>
          </w:p>
        </w:tc>
      </w:tr>
      <w:tr w:rsidR="005172EE" w:rsidRPr="000D501C" w14:paraId="07DBCB50" w14:textId="77777777" w:rsidTr="00187BE8">
        <w:tc>
          <w:tcPr>
            <w:tcW w:w="1023" w:type="dxa"/>
            <w:shd w:val="clear" w:color="auto" w:fill="auto"/>
          </w:tcPr>
          <w:p w14:paraId="7DFC96D6"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24</w:t>
            </w:r>
          </w:p>
        </w:tc>
        <w:tc>
          <w:tcPr>
            <w:tcW w:w="4902" w:type="dxa"/>
            <w:shd w:val="clear" w:color="auto" w:fill="auto"/>
          </w:tcPr>
          <w:p w14:paraId="5E338EBE" w14:textId="77777777" w:rsidR="005172EE" w:rsidRPr="000D501C" w:rsidRDefault="00D306EB" w:rsidP="000D501C">
            <w:pPr>
              <w:spacing w:after="0" w:line="240" w:lineRule="atLeast"/>
              <w:rPr>
                <w:rFonts w:ascii="Times New Roman" w:hAnsi="Times New Roman"/>
                <w:color w:val="000000"/>
                <w:sz w:val="26"/>
                <w:szCs w:val="26"/>
              </w:rPr>
            </w:pPr>
            <w:r w:rsidRPr="000D501C">
              <w:rPr>
                <w:rFonts w:ascii="Times New Roman" w:hAnsi="Times New Roman"/>
                <w:sz w:val="26"/>
                <w:szCs w:val="26"/>
                <w:lang w:val="vi-VN"/>
              </w:rPr>
              <w:t>-Sơ đồ mạch điện</w:t>
            </w:r>
          </w:p>
        </w:tc>
        <w:tc>
          <w:tcPr>
            <w:tcW w:w="1105" w:type="dxa"/>
            <w:shd w:val="clear" w:color="auto" w:fill="auto"/>
          </w:tcPr>
          <w:p w14:paraId="7AF80ABA"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18C07D81" w14:textId="77777777" w:rsidR="005172EE" w:rsidRPr="000D501C" w:rsidRDefault="00D306EB"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24: Cường độ dòng điện và Hiệu điện thế</w:t>
            </w:r>
          </w:p>
        </w:tc>
        <w:tc>
          <w:tcPr>
            <w:tcW w:w="1996" w:type="dxa"/>
            <w:shd w:val="clear" w:color="auto" w:fill="auto"/>
          </w:tcPr>
          <w:p w14:paraId="2B9B8220" w14:textId="77777777" w:rsidR="005172EE" w:rsidRPr="000D501C" w:rsidRDefault="005172EE" w:rsidP="000D501C">
            <w:pPr>
              <w:spacing w:after="0" w:line="240" w:lineRule="atLeast"/>
              <w:jc w:val="center"/>
              <w:rPr>
                <w:rFonts w:ascii="Times New Roman" w:hAnsi="Times New Roman"/>
                <w:color w:val="000000"/>
                <w:sz w:val="26"/>
                <w:szCs w:val="26"/>
                <w:lang w:val="vi-VN"/>
              </w:rPr>
            </w:pPr>
          </w:p>
        </w:tc>
      </w:tr>
      <w:tr w:rsidR="005172EE" w:rsidRPr="000D501C" w14:paraId="58246CE5" w14:textId="77777777" w:rsidTr="00187BE8">
        <w:tc>
          <w:tcPr>
            <w:tcW w:w="1023" w:type="dxa"/>
            <w:shd w:val="clear" w:color="auto" w:fill="auto"/>
          </w:tcPr>
          <w:p w14:paraId="16136CB2"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25</w:t>
            </w:r>
          </w:p>
        </w:tc>
        <w:tc>
          <w:tcPr>
            <w:tcW w:w="4902" w:type="dxa"/>
            <w:shd w:val="clear" w:color="auto" w:fill="auto"/>
          </w:tcPr>
          <w:p w14:paraId="023D97B9" w14:textId="77777777" w:rsidR="00D306EB" w:rsidRPr="000D501C" w:rsidRDefault="00D306EB"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-Nguồn điện</w:t>
            </w:r>
          </w:p>
          <w:p w14:paraId="0FF24A62" w14:textId="77777777" w:rsidR="00D306EB" w:rsidRPr="000D501C" w:rsidRDefault="00D306EB"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Bóng đèn</w:t>
            </w:r>
          </w:p>
          <w:p w14:paraId="5D1C5197" w14:textId="77777777" w:rsidR="005172EE" w:rsidRPr="000D501C" w:rsidRDefault="00D306EB" w:rsidP="000D501C">
            <w:pPr>
              <w:spacing w:after="0" w:line="240" w:lineRule="atLeast"/>
              <w:rPr>
                <w:rFonts w:ascii="Times New Roman" w:hAnsi="Times New Roman"/>
                <w:color w:val="000000"/>
                <w:sz w:val="26"/>
                <w:szCs w:val="26"/>
              </w:rPr>
            </w:pPr>
            <w:r w:rsidRPr="000D501C">
              <w:rPr>
                <w:rFonts w:ascii="Times New Roman" w:hAnsi="Times New Roman"/>
                <w:sz w:val="26"/>
                <w:szCs w:val="26"/>
                <w:lang w:val="vi-VN"/>
              </w:rPr>
              <w:t>-Ampe kế, vôn kế, công tắc, dây nối</w:t>
            </w:r>
          </w:p>
        </w:tc>
        <w:tc>
          <w:tcPr>
            <w:tcW w:w="1105" w:type="dxa"/>
            <w:shd w:val="clear" w:color="auto" w:fill="auto"/>
          </w:tcPr>
          <w:p w14:paraId="22730358"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3154199E" w14:textId="77777777" w:rsidR="005172EE" w:rsidRPr="000D501C" w:rsidRDefault="00D306EB"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25: Thực hành đo CĐDĐ và HĐT</w:t>
            </w:r>
          </w:p>
        </w:tc>
        <w:tc>
          <w:tcPr>
            <w:tcW w:w="1996" w:type="dxa"/>
            <w:shd w:val="clear" w:color="auto" w:fill="auto"/>
          </w:tcPr>
          <w:p w14:paraId="0267834A" w14:textId="77777777" w:rsidR="005172EE" w:rsidRPr="000D501C" w:rsidRDefault="005172EE" w:rsidP="000D501C">
            <w:pPr>
              <w:spacing w:after="0" w:line="240" w:lineRule="atLeast"/>
              <w:jc w:val="center"/>
              <w:rPr>
                <w:rFonts w:ascii="Times New Roman" w:hAnsi="Times New Roman"/>
                <w:color w:val="000000"/>
                <w:sz w:val="26"/>
                <w:szCs w:val="26"/>
                <w:lang w:val="vi-VN"/>
              </w:rPr>
            </w:pPr>
          </w:p>
        </w:tc>
      </w:tr>
      <w:tr w:rsidR="005172EE" w:rsidRPr="000D501C" w14:paraId="330AB042" w14:textId="77777777" w:rsidTr="00187BE8">
        <w:tc>
          <w:tcPr>
            <w:tcW w:w="1023" w:type="dxa"/>
            <w:shd w:val="clear" w:color="auto" w:fill="auto"/>
          </w:tcPr>
          <w:p w14:paraId="0872842F"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26</w:t>
            </w:r>
          </w:p>
        </w:tc>
        <w:tc>
          <w:tcPr>
            <w:tcW w:w="4902" w:type="dxa"/>
            <w:shd w:val="clear" w:color="auto" w:fill="auto"/>
          </w:tcPr>
          <w:p w14:paraId="2C45B446" w14:textId="77777777" w:rsidR="00D306EB" w:rsidRPr="000D501C" w:rsidRDefault="00D306EB"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Giá đỡ thí nghiệm</w:t>
            </w:r>
          </w:p>
          <w:p w14:paraId="0921B9EC" w14:textId="77777777" w:rsidR="005172EE" w:rsidRPr="000D501C" w:rsidRDefault="00D306EB" w:rsidP="000D501C">
            <w:pPr>
              <w:spacing w:after="0" w:line="240" w:lineRule="atLeast"/>
              <w:rPr>
                <w:rFonts w:ascii="Times New Roman" w:hAnsi="Times New Roman"/>
                <w:color w:val="000000"/>
                <w:sz w:val="26"/>
                <w:szCs w:val="26"/>
              </w:rPr>
            </w:pPr>
            <w:r w:rsidRPr="000D501C">
              <w:rPr>
                <w:rFonts w:ascii="Times New Roman" w:hAnsi="Times New Roman"/>
                <w:sz w:val="26"/>
                <w:szCs w:val="26"/>
                <w:lang w:val="vi-VN"/>
              </w:rPr>
              <w:t>-Cốc thủy tinh, nhiệt kế</w:t>
            </w:r>
          </w:p>
        </w:tc>
        <w:tc>
          <w:tcPr>
            <w:tcW w:w="1105" w:type="dxa"/>
            <w:shd w:val="clear" w:color="auto" w:fill="auto"/>
          </w:tcPr>
          <w:p w14:paraId="6DE65A10"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391A1505" w14:textId="77777777" w:rsidR="005172EE" w:rsidRPr="000D501C" w:rsidRDefault="00D306EB"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26: Năng lượng nhiệt và nội năng</w:t>
            </w:r>
          </w:p>
        </w:tc>
        <w:tc>
          <w:tcPr>
            <w:tcW w:w="1996" w:type="dxa"/>
            <w:shd w:val="clear" w:color="auto" w:fill="auto"/>
          </w:tcPr>
          <w:p w14:paraId="38A52860" w14:textId="77777777" w:rsidR="005172EE" w:rsidRPr="000D501C" w:rsidRDefault="005172EE" w:rsidP="000D501C">
            <w:pPr>
              <w:spacing w:after="0" w:line="240" w:lineRule="atLeast"/>
              <w:jc w:val="center"/>
              <w:rPr>
                <w:rFonts w:ascii="Times New Roman" w:hAnsi="Times New Roman"/>
                <w:color w:val="000000"/>
                <w:sz w:val="26"/>
                <w:szCs w:val="26"/>
                <w:lang w:val="vi-VN"/>
              </w:rPr>
            </w:pPr>
          </w:p>
        </w:tc>
      </w:tr>
      <w:tr w:rsidR="005172EE" w:rsidRPr="000D501C" w14:paraId="35F734DB" w14:textId="77777777" w:rsidTr="00187BE8">
        <w:tc>
          <w:tcPr>
            <w:tcW w:w="1023" w:type="dxa"/>
            <w:shd w:val="clear" w:color="auto" w:fill="auto"/>
          </w:tcPr>
          <w:p w14:paraId="3C18B575"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27</w:t>
            </w:r>
          </w:p>
        </w:tc>
        <w:tc>
          <w:tcPr>
            <w:tcW w:w="4902" w:type="dxa"/>
            <w:shd w:val="clear" w:color="auto" w:fill="auto"/>
          </w:tcPr>
          <w:p w14:paraId="1AF62F69" w14:textId="77777777" w:rsidR="00D306EB" w:rsidRPr="000D501C" w:rsidRDefault="00D306EB"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-Bình nhiệt lượng, dây đốt, nhiệt kế</w:t>
            </w:r>
          </w:p>
          <w:p w14:paraId="718583D1" w14:textId="77777777" w:rsidR="00D306EB" w:rsidRPr="000D501C" w:rsidRDefault="00D306EB"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-Dụng cụ đo năng lượng điện</w:t>
            </w:r>
          </w:p>
          <w:p w14:paraId="2A1EDD5E" w14:textId="77777777" w:rsidR="005172EE" w:rsidRPr="000D501C" w:rsidRDefault="00D306EB"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-Nguồn điện, dây nối</w:t>
            </w:r>
          </w:p>
        </w:tc>
        <w:tc>
          <w:tcPr>
            <w:tcW w:w="1105" w:type="dxa"/>
            <w:shd w:val="clear" w:color="auto" w:fill="auto"/>
          </w:tcPr>
          <w:p w14:paraId="7D1F1D1C"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2DACC3B1" w14:textId="77777777" w:rsidR="005172EE" w:rsidRPr="000D501C" w:rsidRDefault="00D306EB"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27: Thực hành Đo năng lượng nhiệt bằng Joulemeter</w:t>
            </w:r>
          </w:p>
        </w:tc>
        <w:tc>
          <w:tcPr>
            <w:tcW w:w="1996" w:type="dxa"/>
            <w:shd w:val="clear" w:color="auto" w:fill="auto"/>
          </w:tcPr>
          <w:p w14:paraId="57DC3557" w14:textId="77777777" w:rsidR="005172EE" w:rsidRPr="000D501C" w:rsidRDefault="005172EE" w:rsidP="000D501C">
            <w:pPr>
              <w:spacing w:after="0" w:line="240" w:lineRule="atLeast"/>
              <w:jc w:val="center"/>
              <w:rPr>
                <w:rFonts w:ascii="Times New Roman" w:hAnsi="Times New Roman"/>
                <w:color w:val="000000"/>
                <w:sz w:val="26"/>
                <w:szCs w:val="26"/>
                <w:lang w:val="vi-VN"/>
              </w:rPr>
            </w:pPr>
          </w:p>
        </w:tc>
      </w:tr>
      <w:tr w:rsidR="005172EE" w:rsidRPr="000D501C" w14:paraId="402A9732" w14:textId="77777777" w:rsidTr="00187BE8">
        <w:tc>
          <w:tcPr>
            <w:tcW w:w="1023" w:type="dxa"/>
            <w:shd w:val="clear" w:color="auto" w:fill="auto"/>
          </w:tcPr>
          <w:p w14:paraId="67B37EC3"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28</w:t>
            </w:r>
          </w:p>
        </w:tc>
        <w:tc>
          <w:tcPr>
            <w:tcW w:w="4902" w:type="dxa"/>
            <w:shd w:val="clear" w:color="auto" w:fill="auto"/>
          </w:tcPr>
          <w:p w14:paraId="6C12EA6F" w14:textId="77777777" w:rsidR="00D306EB" w:rsidRPr="000D501C" w:rsidRDefault="00D306EB"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-Thanh kim loại, đèn cồn, đinh sắt</w:t>
            </w:r>
          </w:p>
          <w:p w14:paraId="2CB89E3C" w14:textId="77777777" w:rsidR="005172EE" w:rsidRPr="000D501C" w:rsidRDefault="00D306EB" w:rsidP="000D501C">
            <w:pPr>
              <w:spacing w:after="0" w:line="240" w:lineRule="atLeast"/>
              <w:jc w:val="center"/>
              <w:rPr>
                <w:rFonts w:ascii="Times New Roman" w:hAnsi="Times New Roman"/>
                <w:color w:val="000000"/>
                <w:sz w:val="26"/>
                <w:szCs w:val="26"/>
              </w:rPr>
            </w:pPr>
            <w:r w:rsidRPr="000D501C">
              <w:rPr>
                <w:rFonts w:ascii="Times New Roman" w:hAnsi="Times New Roman"/>
                <w:sz w:val="26"/>
                <w:szCs w:val="26"/>
                <w:lang w:val="vi-VN"/>
              </w:rPr>
              <w:t>-Giá đỡ, ống nghiệm, đen cồn, cốc thủy tinh, nhiệt kế</w:t>
            </w:r>
          </w:p>
        </w:tc>
        <w:tc>
          <w:tcPr>
            <w:tcW w:w="1105" w:type="dxa"/>
            <w:shd w:val="clear" w:color="auto" w:fill="auto"/>
          </w:tcPr>
          <w:p w14:paraId="419B2BA7"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78E686EC" w14:textId="77777777" w:rsidR="005172EE" w:rsidRPr="000D501C" w:rsidRDefault="00D306EB"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28: Sự truyền nhiệt</w:t>
            </w:r>
          </w:p>
        </w:tc>
        <w:tc>
          <w:tcPr>
            <w:tcW w:w="1996" w:type="dxa"/>
            <w:shd w:val="clear" w:color="auto" w:fill="auto"/>
          </w:tcPr>
          <w:p w14:paraId="3ED30318" w14:textId="77777777" w:rsidR="005172EE" w:rsidRPr="000D501C" w:rsidRDefault="005172EE" w:rsidP="000D501C">
            <w:pPr>
              <w:spacing w:after="0" w:line="240" w:lineRule="atLeast"/>
              <w:jc w:val="center"/>
              <w:rPr>
                <w:rFonts w:ascii="Times New Roman" w:hAnsi="Times New Roman"/>
                <w:color w:val="000000"/>
                <w:sz w:val="26"/>
                <w:szCs w:val="26"/>
                <w:lang w:val="vi-VN"/>
              </w:rPr>
            </w:pPr>
          </w:p>
        </w:tc>
      </w:tr>
      <w:tr w:rsidR="005172EE" w:rsidRPr="000D501C" w14:paraId="3F054BD7" w14:textId="77777777" w:rsidTr="00187BE8">
        <w:tc>
          <w:tcPr>
            <w:tcW w:w="1023" w:type="dxa"/>
            <w:shd w:val="clear" w:color="auto" w:fill="auto"/>
          </w:tcPr>
          <w:p w14:paraId="3CF72D16"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29</w:t>
            </w:r>
          </w:p>
        </w:tc>
        <w:tc>
          <w:tcPr>
            <w:tcW w:w="4902" w:type="dxa"/>
            <w:shd w:val="clear" w:color="auto" w:fill="auto"/>
          </w:tcPr>
          <w:p w14:paraId="71896940" w14:textId="77777777" w:rsidR="00D306EB" w:rsidRPr="000D501C" w:rsidRDefault="00D306EB"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-Giá đỡ, thanh kim loại, đèn cồn</w:t>
            </w:r>
          </w:p>
          <w:p w14:paraId="3F97A84C" w14:textId="77777777" w:rsidR="00D306EB" w:rsidRPr="000D501C" w:rsidRDefault="00D306EB" w:rsidP="000D501C">
            <w:pPr>
              <w:spacing w:after="0" w:line="240" w:lineRule="atLeast"/>
              <w:jc w:val="both"/>
              <w:rPr>
                <w:rFonts w:ascii="Times New Roman" w:hAnsi="Times New Roman"/>
                <w:sz w:val="26"/>
                <w:szCs w:val="26"/>
                <w:lang w:val="vi-VN"/>
              </w:rPr>
            </w:pPr>
            <w:r w:rsidRPr="000D501C">
              <w:rPr>
                <w:rFonts w:ascii="Times New Roman" w:hAnsi="Times New Roman"/>
                <w:sz w:val="26"/>
                <w:szCs w:val="26"/>
                <w:lang w:val="vi-VN"/>
              </w:rPr>
              <w:t xml:space="preserve">-Bình thủy tinh, chậu thủy tinh </w:t>
            </w:r>
          </w:p>
          <w:p w14:paraId="382042C0" w14:textId="77777777" w:rsidR="005172EE" w:rsidRPr="000D501C" w:rsidRDefault="00D306EB" w:rsidP="000D501C">
            <w:pPr>
              <w:spacing w:after="0" w:line="240" w:lineRule="atLeast"/>
              <w:rPr>
                <w:rFonts w:ascii="Times New Roman" w:hAnsi="Times New Roman"/>
                <w:color w:val="000000"/>
                <w:sz w:val="26"/>
                <w:szCs w:val="26"/>
              </w:rPr>
            </w:pPr>
            <w:r w:rsidRPr="000D501C">
              <w:rPr>
                <w:rFonts w:ascii="Times New Roman" w:hAnsi="Times New Roman"/>
                <w:sz w:val="26"/>
                <w:szCs w:val="26"/>
                <w:lang w:val="vi-VN"/>
              </w:rPr>
              <w:t>-Bình cầu, nút cao su</w:t>
            </w:r>
          </w:p>
        </w:tc>
        <w:tc>
          <w:tcPr>
            <w:tcW w:w="1105" w:type="dxa"/>
            <w:shd w:val="clear" w:color="auto" w:fill="auto"/>
          </w:tcPr>
          <w:p w14:paraId="48ADA31B"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4857171A" w14:textId="77777777" w:rsidR="00D306EB" w:rsidRPr="000D501C" w:rsidRDefault="00D306EB" w:rsidP="000D501C">
            <w:pPr>
              <w:spacing w:after="0" w:line="240" w:lineRule="atLeast"/>
              <w:ind w:right="31"/>
              <w:rPr>
                <w:rFonts w:ascii="Times New Roman" w:hAnsi="Times New Roman"/>
                <w:sz w:val="26"/>
                <w:szCs w:val="26"/>
              </w:rPr>
            </w:pPr>
            <w:r w:rsidRPr="000D501C">
              <w:rPr>
                <w:rFonts w:ascii="Times New Roman" w:hAnsi="Times New Roman"/>
                <w:sz w:val="26"/>
                <w:szCs w:val="26"/>
              </w:rPr>
              <w:t xml:space="preserve">Bài 29: Sự nở vì nhiệt </w:t>
            </w:r>
          </w:p>
          <w:p w14:paraId="501E278C" w14:textId="77777777" w:rsidR="005172EE" w:rsidRPr="000D501C" w:rsidRDefault="005172EE" w:rsidP="000D501C">
            <w:pPr>
              <w:spacing w:after="0" w:line="240" w:lineRule="atLeast"/>
              <w:jc w:val="center"/>
              <w:rPr>
                <w:rFonts w:ascii="Times New Roman" w:hAnsi="Times New Roman"/>
                <w:color w:val="000000"/>
                <w:sz w:val="26"/>
                <w:szCs w:val="26"/>
              </w:rPr>
            </w:pPr>
          </w:p>
        </w:tc>
        <w:tc>
          <w:tcPr>
            <w:tcW w:w="1996" w:type="dxa"/>
            <w:shd w:val="clear" w:color="auto" w:fill="auto"/>
          </w:tcPr>
          <w:p w14:paraId="2FDFFD4D" w14:textId="77777777" w:rsidR="005172EE" w:rsidRPr="000D501C" w:rsidRDefault="005172EE" w:rsidP="000D501C">
            <w:pPr>
              <w:spacing w:after="0" w:line="240" w:lineRule="atLeast"/>
              <w:jc w:val="center"/>
              <w:rPr>
                <w:rFonts w:ascii="Times New Roman" w:hAnsi="Times New Roman"/>
                <w:color w:val="000000"/>
                <w:sz w:val="26"/>
                <w:szCs w:val="26"/>
                <w:lang w:val="vi-VN"/>
              </w:rPr>
            </w:pPr>
          </w:p>
        </w:tc>
      </w:tr>
      <w:tr w:rsidR="005172EE" w:rsidRPr="000D501C" w14:paraId="0BE9F5C6" w14:textId="77777777" w:rsidTr="00187BE8">
        <w:tc>
          <w:tcPr>
            <w:tcW w:w="1023" w:type="dxa"/>
            <w:shd w:val="clear" w:color="auto" w:fill="auto"/>
          </w:tcPr>
          <w:p w14:paraId="493B3AEA"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30</w:t>
            </w:r>
          </w:p>
        </w:tc>
        <w:tc>
          <w:tcPr>
            <w:tcW w:w="4902" w:type="dxa"/>
            <w:shd w:val="clear" w:color="auto" w:fill="auto"/>
          </w:tcPr>
          <w:p w14:paraId="00500B9D" w14:textId="77777777" w:rsidR="005172EE" w:rsidRPr="000D501C" w:rsidRDefault="00976DA9" w:rsidP="000D501C">
            <w:pPr>
              <w:spacing w:after="0" w:line="240" w:lineRule="atLeast"/>
              <w:rPr>
                <w:rFonts w:ascii="Times New Roman" w:hAnsi="Times New Roman"/>
                <w:color w:val="000000"/>
                <w:sz w:val="26"/>
                <w:szCs w:val="26"/>
              </w:rPr>
            </w:pPr>
            <w:r w:rsidRPr="000D501C">
              <w:rPr>
                <w:rFonts w:ascii="Times New Roman" w:hAnsi="Times New Roman"/>
                <w:sz w:val="26"/>
                <w:szCs w:val="26"/>
                <w:lang w:val="vi-VN"/>
              </w:rPr>
              <w:t xml:space="preserve">-Tranh, ảnh </w:t>
            </w:r>
            <w:r w:rsidRPr="000D501C">
              <w:rPr>
                <w:rFonts w:ascii="Times New Roman" w:hAnsi="Times New Roman"/>
                <w:sz w:val="26"/>
                <w:szCs w:val="26"/>
              </w:rPr>
              <w:t>Cấu tạo sơ lược các cơ quan của hệ vận động</w:t>
            </w:r>
          </w:p>
        </w:tc>
        <w:tc>
          <w:tcPr>
            <w:tcW w:w="1105" w:type="dxa"/>
            <w:shd w:val="clear" w:color="auto" w:fill="auto"/>
          </w:tcPr>
          <w:p w14:paraId="19DA2908" w14:textId="77777777" w:rsidR="005172EE" w:rsidRPr="000D501C" w:rsidRDefault="005172EE"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6164C4B7" w14:textId="77777777" w:rsidR="005172EE" w:rsidRPr="000D501C" w:rsidRDefault="00976DA9"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30</w:t>
            </w:r>
            <w:r w:rsidRPr="000D501C">
              <w:rPr>
                <w:rFonts w:ascii="Times New Roman" w:hAnsi="Times New Roman"/>
                <w:sz w:val="26"/>
                <w:szCs w:val="26"/>
                <w:lang w:val="vi-VN"/>
              </w:rPr>
              <w:t>.</w:t>
            </w:r>
            <w:r w:rsidRPr="000D501C">
              <w:rPr>
                <w:rFonts w:ascii="Times New Roman" w:hAnsi="Times New Roman"/>
                <w:sz w:val="26"/>
                <w:szCs w:val="26"/>
              </w:rPr>
              <w:t xml:space="preserve"> Khái quát về cơ thể người</w:t>
            </w:r>
          </w:p>
        </w:tc>
        <w:tc>
          <w:tcPr>
            <w:tcW w:w="1996" w:type="dxa"/>
            <w:shd w:val="clear" w:color="auto" w:fill="auto"/>
          </w:tcPr>
          <w:p w14:paraId="71DB7A26" w14:textId="77777777" w:rsidR="005172EE" w:rsidRPr="000D501C" w:rsidRDefault="005172EE" w:rsidP="000D501C">
            <w:pPr>
              <w:spacing w:after="0" w:line="240" w:lineRule="atLeast"/>
              <w:jc w:val="center"/>
              <w:rPr>
                <w:rFonts w:ascii="Times New Roman" w:hAnsi="Times New Roman"/>
                <w:color w:val="000000"/>
                <w:sz w:val="26"/>
                <w:szCs w:val="26"/>
                <w:lang w:val="vi-VN"/>
              </w:rPr>
            </w:pPr>
          </w:p>
        </w:tc>
      </w:tr>
      <w:tr w:rsidR="00976DA9" w:rsidRPr="000D501C" w14:paraId="38681905" w14:textId="77777777" w:rsidTr="00187BE8">
        <w:tc>
          <w:tcPr>
            <w:tcW w:w="1023" w:type="dxa"/>
            <w:shd w:val="clear" w:color="auto" w:fill="auto"/>
          </w:tcPr>
          <w:p w14:paraId="29866B0C"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31</w:t>
            </w:r>
          </w:p>
        </w:tc>
        <w:tc>
          <w:tcPr>
            <w:tcW w:w="4902" w:type="dxa"/>
            <w:shd w:val="clear" w:color="auto" w:fill="auto"/>
            <w:vAlign w:val="center"/>
          </w:tcPr>
          <w:p w14:paraId="24C57517" w14:textId="77777777" w:rsidR="00976DA9" w:rsidRPr="000D501C" w:rsidRDefault="00976DA9" w:rsidP="000D501C">
            <w:pPr>
              <w:spacing w:after="0" w:line="240" w:lineRule="atLeast"/>
              <w:rPr>
                <w:rFonts w:ascii="Times New Roman" w:hAnsi="Times New Roman"/>
                <w:bCs/>
                <w:sz w:val="26"/>
                <w:szCs w:val="26"/>
              </w:rPr>
            </w:pPr>
            <w:r w:rsidRPr="000D501C">
              <w:rPr>
                <w:rFonts w:ascii="Times New Roman" w:hAnsi="Times New Roman"/>
                <w:bCs/>
                <w:sz w:val="26"/>
                <w:szCs w:val="26"/>
                <w:lang w:val="vi-VN"/>
              </w:rPr>
              <w:t xml:space="preserve">-Tranh, ảnh </w:t>
            </w:r>
            <w:r w:rsidRPr="000D501C">
              <w:rPr>
                <w:rFonts w:ascii="Times New Roman" w:hAnsi="Times New Roman"/>
                <w:bCs/>
                <w:sz w:val="26"/>
                <w:szCs w:val="26"/>
              </w:rPr>
              <w:t>Cấu tạo sơ lược các cơ quan của hệ vận động</w:t>
            </w:r>
          </w:p>
          <w:p w14:paraId="4629C301" w14:textId="77777777" w:rsidR="00976DA9" w:rsidRPr="000D501C" w:rsidRDefault="00976DA9" w:rsidP="000D501C">
            <w:pPr>
              <w:spacing w:after="0" w:line="240" w:lineRule="atLeast"/>
              <w:rPr>
                <w:rFonts w:ascii="Times New Roman" w:hAnsi="Times New Roman"/>
                <w:bCs/>
                <w:sz w:val="26"/>
                <w:szCs w:val="26"/>
              </w:rPr>
            </w:pPr>
            <w:r w:rsidRPr="000D501C">
              <w:rPr>
                <w:rFonts w:ascii="Times New Roman" w:hAnsi="Times New Roman"/>
                <w:bCs/>
                <w:sz w:val="26"/>
                <w:szCs w:val="26"/>
                <w:lang w:val="vi-VN"/>
              </w:rPr>
              <w:t>-</w:t>
            </w:r>
            <w:r w:rsidRPr="000D501C">
              <w:rPr>
                <w:rFonts w:ascii="Times New Roman" w:hAnsi="Times New Roman"/>
                <w:bCs/>
                <w:sz w:val="26"/>
                <w:szCs w:val="26"/>
              </w:rPr>
              <w:t>Hướng dẫn thao tác sơ cứu băng bó cho người gãy xương</w:t>
            </w:r>
          </w:p>
          <w:p w14:paraId="4B2ADA6D" w14:textId="77777777" w:rsidR="00976DA9" w:rsidRPr="000D501C" w:rsidRDefault="00976DA9" w:rsidP="000D501C">
            <w:pPr>
              <w:spacing w:after="0" w:line="240" w:lineRule="atLeast"/>
              <w:rPr>
                <w:rFonts w:ascii="Times New Roman" w:hAnsi="Times New Roman"/>
                <w:bCs/>
                <w:sz w:val="26"/>
                <w:szCs w:val="26"/>
                <w:lang w:val="vi-VN"/>
              </w:rPr>
            </w:pPr>
            <w:r w:rsidRPr="000D501C">
              <w:rPr>
                <w:rFonts w:ascii="Times New Roman" w:hAnsi="Times New Roman"/>
                <w:bCs/>
                <w:sz w:val="26"/>
                <w:szCs w:val="26"/>
                <w:lang w:val="vi-VN"/>
              </w:rPr>
              <w:t>-Bộ dụng cụ băng bó gãy xương</w:t>
            </w:r>
          </w:p>
        </w:tc>
        <w:tc>
          <w:tcPr>
            <w:tcW w:w="1105" w:type="dxa"/>
            <w:shd w:val="clear" w:color="auto" w:fill="auto"/>
          </w:tcPr>
          <w:p w14:paraId="460A5200"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14F8B201" w14:textId="77777777" w:rsidR="00976DA9" w:rsidRPr="000D501C" w:rsidRDefault="00976DA9"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31. Hệ vận động ở người</w:t>
            </w:r>
          </w:p>
        </w:tc>
        <w:tc>
          <w:tcPr>
            <w:tcW w:w="1996" w:type="dxa"/>
            <w:shd w:val="clear" w:color="auto" w:fill="auto"/>
          </w:tcPr>
          <w:p w14:paraId="23D18856" w14:textId="77777777" w:rsidR="00976DA9" w:rsidRPr="000D501C" w:rsidRDefault="00976DA9" w:rsidP="000D501C">
            <w:pPr>
              <w:spacing w:after="0" w:line="240" w:lineRule="atLeast"/>
              <w:jc w:val="center"/>
              <w:rPr>
                <w:rFonts w:ascii="Times New Roman" w:hAnsi="Times New Roman"/>
                <w:color w:val="000000"/>
                <w:sz w:val="26"/>
                <w:szCs w:val="26"/>
                <w:lang w:val="vi-VN"/>
              </w:rPr>
            </w:pPr>
          </w:p>
        </w:tc>
      </w:tr>
      <w:tr w:rsidR="00976DA9" w:rsidRPr="000D501C" w14:paraId="63FBDE6D" w14:textId="77777777" w:rsidTr="00187BE8">
        <w:tc>
          <w:tcPr>
            <w:tcW w:w="1023" w:type="dxa"/>
            <w:shd w:val="clear" w:color="auto" w:fill="auto"/>
          </w:tcPr>
          <w:p w14:paraId="0C949D20"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32</w:t>
            </w:r>
          </w:p>
        </w:tc>
        <w:tc>
          <w:tcPr>
            <w:tcW w:w="4902" w:type="dxa"/>
            <w:shd w:val="clear" w:color="auto" w:fill="auto"/>
          </w:tcPr>
          <w:p w14:paraId="3C5C92F7" w14:textId="77777777" w:rsidR="00976DA9" w:rsidRPr="000D501C" w:rsidRDefault="00976DA9" w:rsidP="000D501C">
            <w:pPr>
              <w:spacing w:after="0" w:line="240" w:lineRule="atLeast"/>
              <w:rPr>
                <w:rFonts w:ascii="Times New Roman" w:hAnsi="Times New Roman"/>
                <w:color w:val="000000"/>
                <w:sz w:val="26"/>
                <w:szCs w:val="26"/>
              </w:rPr>
            </w:pPr>
            <w:r w:rsidRPr="000D501C">
              <w:rPr>
                <w:rFonts w:ascii="Times New Roman" w:hAnsi="Times New Roman"/>
                <w:bCs/>
                <w:sz w:val="26"/>
                <w:szCs w:val="26"/>
              </w:rPr>
              <w:t>-</w:t>
            </w:r>
            <w:r w:rsidRPr="000D501C">
              <w:rPr>
                <w:rFonts w:ascii="Times New Roman" w:hAnsi="Times New Roman"/>
                <w:bCs/>
                <w:sz w:val="26"/>
                <w:szCs w:val="26"/>
                <w:lang w:val="vi-VN"/>
              </w:rPr>
              <w:t xml:space="preserve">Sơ đồ, mô hình </w:t>
            </w:r>
            <w:r w:rsidRPr="000D501C">
              <w:rPr>
                <w:rFonts w:ascii="Times New Roman" w:hAnsi="Times New Roman"/>
                <w:bCs/>
                <w:sz w:val="26"/>
                <w:szCs w:val="26"/>
              </w:rPr>
              <w:t>Hệ tiêu hoá ở người</w:t>
            </w:r>
          </w:p>
        </w:tc>
        <w:tc>
          <w:tcPr>
            <w:tcW w:w="1105" w:type="dxa"/>
            <w:shd w:val="clear" w:color="auto" w:fill="auto"/>
          </w:tcPr>
          <w:p w14:paraId="467EEC5D"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0E3E9570" w14:textId="77777777" w:rsidR="00976DA9" w:rsidRPr="000D501C" w:rsidRDefault="00976DA9"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32. Dinh dưỡng và tiêu hoá ở người</w:t>
            </w:r>
          </w:p>
        </w:tc>
        <w:tc>
          <w:tcPr>
            <w:tcW w:w="1996" w:type="dxa"/>
            <w:shd w:val="clear" w:color="auto" w:fill="auto"/>
          </w:tcPr>
          <w:p w14:paraId="11F7A183" w14:textId="77777777" w:rsidR="00976DA9" w:rsidRPr="000D501C" w:rsidRDefault="00976DA9" w:rsidP="000D501C">
            <w:pPr>
              <w:spacing w:after="0" w:line="240" w:lineRule="atLeast"/>
              <w:jc w:val="center"/>
              <w:rPr>
                <w:rFonts w:ascii="Times New Roman" w:hAnsi="Times New Roman"/>
                <w:color w:val="000000"/>
                <w:sz w:val="26"/>
                <w:szCs w:val="26"/>
                <w:lang w:val="vi-VN"/>
              </w:rPr>
            </w:pPr>
          </w:p>
        </w:tc>
      </w:tr>
      <w:tr w:rsidR="00976DA9" w:rsidRPr="000D501C" w14:paraId="7DF3C96A" w14:textId="77777777" w:rsidTr="00187BE8">
        <w:tc>
          <w:tcPr>
            <w:tcW w:w="1023" w:type="dxa"/>
            <w:shd w:val="clear" w:color="auto" w:fill="auto"/>
          </w:tcPr>
          <w:p w14:paraId="5090F282"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33</w:t>
            </w:r>
          </w:p>
        </w:tc>
        <w:tc>
          <w:tcPr>
            <w:tcW w:w="4902" w:type="dxa"/>
            <w:shd w:val="clear" w:color="auto" w:fill="auto"/>
          </w:tcPr>
          <w:p w14:paraId="63B4492E" w14:textId="77777777" w:rsidR="00976DA9" w:rsidRPr="000D501C" w:rsidRDefault="00976DA9" w:rsidP="000D501C">
            <w:pPr>
              <w:pStyle w:val="Pa17"/>
              <w:spacing w:line="240" w:lineRule="atLeast"/>
              <w:jc w:val="both"/>
              <w:rPr>
                <w:rFonts w:ascii="Times New Roman" w:hAnsi="Times New Roman"/>
                <w:bCs/>
                <w:sz w:val="26"/>
                <w:szCs w:val="26"/>
                <w:lang w:val="vi-VN"/>
              </w:rPr>
            </w:pPr>
            <w:r w:rsidRPr="000D501C">
              <w:rPr>
                <w:rFonts w:ascii="Times New Roman" w:hAnsi="Times New Roman"/>
                <w:bCs/>
                <w:sz w:val="26"/>
                <w:szCs w:val="26"/>
                <w:lang w:val="vi-VN"/>
              </w:rPr>
              <w:t>-Tranh ảnh về thành phần của máu</w:t>
            </w:r>
          </w:p>
          <w:p w14:paraId="16684F64" w14:textId="77777777" w:rsidR="00976DA9" w:rsidRPr="000D501C" w:rsidRDefault="00976DA9" w:rsidP="000D501C">
            <w:pPr>
              <w:spacing w:after="0" w:line="240" w:lineRule="atLeast"/>
              <w:rPr>
                <w:rFonts w:ascii="Times New Roman" w:hAnsi="Times New Roman"/>
                <w:bCs/>
                <w:sz w:val="26"/>
                <w:szCs w:val="26"/>
                <w:lang w:val="vi-VN"/>
              </w:rPr>
            </w:pPr>
            <w:r w:rsidRPr="000D501C">
              <w:rPr>
                <w:rFonts w:ascii="Times New Roman" w:hAnsi="Times New Roman"/>
                <w:bCs/>
                <w:sz w:val="26"/>
                <w:szCs w:val="26"/>
                <w:lang w:val="vi-VN"/>
              </w:rPr>
              <w:t>-Sơ đồ cơ chế miễn dịch</w:t>
            </w:r>
          </w:p>
          <w:p w14:paraId="3ABA7576" w14:textId="77777777" w:rsidR="006279BA" w:rsidRPr="000D501C" w:rsidRDefault="00976DA9" w:rsidP="000D501C">
            <w:pPr>
              <w:spacing w:after="0" w:line="240" w:lineRule="atLeast"/>
              <w:rPr>
                <w:rFonts w:ascii="Times New Roman" w:hAnsi="Times New Roman"/>
                <w:bCs/>
                <w:sz w:val="26"/>
                <w:szCs w:val="26"/>
                <w:lang w:val="vi-VN"/>
              </w:rPr>
            </w:pPr>
            <w:r w:rsidRPr="000D501C">
              <w:rPr>
                <w:rFonts w:ascii="Times New Roman" w:hAnsi="Times New Roman"/>
                <w:bCs/>
                <w:sz w:val="26"/>
                <w:szCs w:val="26"/>
                <w:lang w:val="vi-VN"/>
              </w:rPr>
              <w:t>-Sơ đồ vòng tuầ</w:t>
            </w:r>
            <w:r w:rsidR="006279BA" w:rsidRPr="000D501C">
              <w:rPr>
                <w:rFonts w:ascii="Times New Roman" w:hAnsi="Times New Roman"/>
                <w:bCs/>
                <w:sz w:val="26"/>
                <w:szCs w:val="26"/>
                <w:lang w:val="vi-VN"/>
              </w:rPr>
              <w:t>n hoàn</w:t>
            </w:r>
          </w:p>
          <w:p w14:paraId="1E390A4F" w14:textId="77777777" w:rsidR="00976DA9" w:rsidRPr="000D501C" w:rsidRDefault="00976DA9" w:rsidP="000D501C">
            <w:pPr>
              <w:spacing w:after="0" w:line="240" w:lineRule="atLeast"/>
              <w:rPr>
                <w:rFonts w:ascii="Times New Roman" w:hAnsi="Times New Roman"/>
                <w:bCs/>
                <w:sz w:val="26"/>
                <w:szCs w:val="26"/>
                <w:lang w:val="vi-VN"/>
              </w:rPr>
            </w:pPr>
            <w:r w:rsidRPr="000D501C">
              <w:rPr>
                <w:rFonts w:ascii="Times New Roman" w:hAnsi="Times New Roman"/>
                <w:bCs/>
                <w:sz w:val="26"/>
                <w:szCs w:val="26"/>
                <w:lang w:val="vi-VN"/>
              </w:rPr>
              <w:t>-Dụng cụ sơ cứu cầm máu</w:t>
            </w:r>
          </w:p>
        </w:tc>
        <w:tc>
          <w:tcPr>
            <w:tcW w:w="1105" w:type="dxa"/>
            <w:shd w:val="clear" w:color="auto" w:fill="auto"/>
          </w:tcPr>
          <w:p w14:paraId="0D4D3565"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66061C1C" w14:textId="77777777" w:rsidR="00976DA9" w:rsidRPr="000D501C" w:rsidRDefault="00976DA9"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33. Máu và hệ tuần hoàn của cơ thể người</w:t>
            </w:r>
          </w:p>
        </w:tc>
        <w:tc>
          <w:tcPr>
            <w:tcW w:w="1996" w:type="dxa"/>
            <w:shd w:val="clear" w:color="auto" w:fill="auto"/>
          </w:tcPr>
          <w:p w14:paraId="137155C3" w14:textId="77777777" w:rsidR="00976DA9" w:rsidRPr="000D501C" w:rsidRDefault="00976DA9" w:rsidP="000D501C">
            <w:pPr>
              <w:spacing w:after="0" w:line="240" w:lineRule="atLeast"/>
              <w:jc w:val="center"/>
              <w:rPr>
                <w:rFonts w:ascii="Times New Roman" w:hAnsi="Times New Roman"/>
                <w:color w:val="000000"/>
                <w:sz w:val="26"/>
                <w:szCs w:val="26"/>
                <w:lang w:val="vi-VN"/>
              </w:rPr>
            </w:pPr>
          </w:p>
        </w:tc>
      </w:tr>
      <w:tr w:rsidR="00976DA9" w:rsidRPr="000D501C" w14:paraId="5E6969EF" w14:textId="77777777" w:rsidTr="00187BE8">
        <w:tc>
          <w:tcPr>
            <w:tcW w:w="1023" w:type="dxa"/>
            <w:shd w:val="clear" w:color="auto" w:fill="auto"/>
          </w:tcPr>
          <w:p w14:paraId="0C82F4D3"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34</w:t>
            </w:r>
          </w:p>
        </w:tc>
        <w:tc>
          <w:tcPr>
            <w:tcW w:w="4902" w:type="dxa"/>
            <w:shd w:val="clear" w:color="auto" w:fill="auto"/>
          </w:tcPr>
          <w:p w14:paraId="16F70C4F" w14:textId="77777777" w:rsidR="00976DA9" w:rsidRPr="000D501C" w:rsidRDefault="00976DA9" w:rsidP="000D501C">
            <w:pPr>
              <w:pStyle w:val="Pa17"/>
              <w:spacing w:line="240" w:lineRule="atLeast"/>
              <w:jc w:val="both"/>
              <w:rPr>
                <w:rFonts w:ascii="Times New Roman" w:hAnsi="Times New Roman"/>
                <w:bCs/>
                <w:sz w:val="26"/>
                <w:szCs w:val="26"/>
                <w:lang w:val="vi-VN"/>
              </w:rPr>
            </w:pPr>
            <w:r w:rsidRPr="000D501C">
              <w:rPr>
                <w:rFonts w:ascii="Times New Roman" w:hAnsi="Times New Roman"/>
                <w:bCs/>
                <w:sz w:val="26"/>
                <w:szCs w:val="26"/>
                <w:lang w:val="vi-VN"/>
              </w:rPr>
              <w:t>-Tranh ảnh sơ đồ hô hấp và một số bệnh về hô hấp</w:t>
            </w:r>
          </w:p>
          <w:p w14:paraId="1E9FFB62" w14:textId="77777777" w:rsidR="00976DA9" w:rsidRPr="000D501C" w:rsidRDefault="00976DA9" w:rsidP="000D501C">
            <w:pPr>
              <w:spacing w:after="0" w:line="240" w:lineRule="atLeast"/>
              <w:rPr>
                <w:rFonts w:ascii="Times New Roman" w:hAnsi="Times New Roman"/>
                <w:color w:val="000000"/>
                <w:sz w:val="26"/>
                <w:szCs w:val="26"/>
              </w:rPr>
            </w:pPr>
            <w:r w:rsidRPr="000D501C">
              <w:rPr>
                <w:rFonts w:ascii="Times New Roman" w:hAnsi="Times New Roman"/>
                <w:bCs/>
                <w:sz w:val="26"/>
                <w:szCs w:val="26"/>
                <w:lang w:val="vi-VN"/>
              </w:rPr>
              <w:t>-Mô hình 2 lá phổi</w:t>
            </w:r>
          </w:p>
        </w:tc>
        <w:tc>
          <w:tcPr>
            <w:tcW w:w="1105" w:type="dxa"/>
            <w:shd w:val="clear" w:color="auto" w:fill="auto"/>
          </w:tcPr>
          <w:p w14:paraId="7A7B996B"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72B98E43" w14:textId="77777777" w:rsidR="00976DA9" w:rsidRPr="000D501C" w:rsidRDefault="00976DA9"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34. Hệ hô hấp ở người</w:t>
            </w:r>
          </w:p>
        </w:tc>
        <w:tc>
          <w:tcPr>
            <w:tcW w:w="1996" w:type="dxa"/>
            <w:shd w:val="clear" w:color="auto" w:fill="auto"/>
          </w:tcPr>
          <w:p w14:paraId="53938BDC" w14:textId="77777777" w:rsidR="00976DA9" w:rsidRPr="000D501C" w:rsidRDefault="00976DA9" w:rsidP="000D501C">
            <w:pPr>
              <w:spacing w:after="0" w:line="240" w:lineRule="atLeast"/>
              <w:jc w:val="center"/>
              <w:rPr>
                <w:rFonts w:ascii="Times New Roman" w:hAnsi="Times New Roman"/>
                <w:color w:val="000000"/>
                <w:sz w:val="26"/>
                <w:szCs w:val="26"/>
                <w:lang w:val="vi-VN"/>
              </w:rPr>
            </w:pPr>
          </w:p>
        </w:tc>
      </w:tr>
      <w:tr w:rsidR="00976DA9" w:rsidRPr="000D501C" w14:paraId="27D95A75" w14:textId="77777777" w:rsidTr="00187BE8">
        <w:tc>
          <w:tcPr>
            <w:tcW w:w="1023" w:type="dxa"/>
            <w:shd w:val="clear" w:color="auto" w:fill="auto"/>
          </w:tcPr>
          <w:p w14:paraId="0D11EF10"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35</w:t>
            </w:r>
          </w:p>
        </w:tc>
        <w:tc>
          <w:tcPr>
            <w:tcW w:w="4902" w:type="dxa"/>
            <w:shd w:val="clear" w:color="auto" w:fill="auto"/>
            <w:vAlign w:val="center"/>
          </w:tcPr>
          <w:p w14:paraId="040CE83F" w14:textId="77777777" w:rsidR="00976DA9" w:rsidRPr="000D501C" w:rsidRDefault="00976DA9" w:rsidP="000D501C">
            <w:pPr>
              <w:pStyle w:val="Pa17"/>
              <w:spacing w:line="240" w:lineRule="atLeast"/>
              <w:jc w:val="both"/>
              <w:rPr>
                <w:rFonts w:ascii="Times New Roman" w:hAnsi="Times New Roman"/>
                <w:bCs/>
                <w:sz w:val="26"/>
                <w:szCs w:val="26"/>
                <w:lang w:val="vi-VN"/>
              </w:rPr>
            </w:pPr>
            <w:r w:rsidRPr="000D501C">
              <w:rPr>
                <w:rFonts w:ascii="Times New Roman" w:hAnsi="Times New Roman"/>
                <w:bCs/>
                <w:sz w:val="26"/>
                <w:szCs w:val="26"/>
                <w:lang w:val="vi-VN"/>
              </w:rPr>
              <w:t>-Tranh ảnh sơ đồ bài tiết và một số bệnh về bài tiết</w:t>
            </w:r>
          </w:p>
          <w:p w14:paraId="7E366B89" w14:textId="77777777" w:rsidR="00976DA9" w:rsidRPr="000D501C" w:rsidRDefault="00976DA9" w:rsidP="000D501C">
            <w:pPr>
              <w:spacing w:after="0" w:line="240" w:lineRule="atLeast"/>
              <w:rPr>
                <w:rFonts w:ascii="Times New Roman" w:hAnsi="Times New Roman"/>
                <w:bCs/>
                <w:sz w:val="26"/>
                <w:szCs w:val="26"/>
                <w:lang w:val="vi-VN"/>
              </w:rPr>
            </w:pPr>
            <w:r w:rsidRPr="000D501C">
              <w:rPr>
                <w:rFonts w:ascii="Times New Roman" w:hAnsi="Times New Roman"/>
                <w:bCs/>
                <w:sz w:val="26"/>
                <w:szCs w:val="26"/>
                <w:lang w:val="vi-VN"/>
              </w:rPr>
              <w:t>-Mô hình thận</w:t>
            </w:r>
          </w:p>
        </w:tc>
        <w:tc>
          <w:tcPr>
            <w:tcW w:w="1105" w:type="dxa"/>
            <w:shd w:val="clear" w:color="auto" w:fill="auto"/>
          </w:tcPr>
          <w:p w14:paraId="08C85EE2"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09ECBE2D" w14:textId="77777777" w:rsidR="00976DA9" w:rsidRPr="000D501C" w:rsidRDefault="00976DA9"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35. Hệ bài tiết ở người</w:t>
            </w:r>
          </w:p>
        </w:tc>
        <w:tc>
          <w:tcPr>
            <w:tcW w:w="1996" w:type="dxa"/>
            <w:shd w:val="clear" w:color="auto" w:fill="auto"/>
          </w:tcPr>
          <w:p w14:paraId="5A486F0E" w14:textId="77777777" w:rsidR="00976DA9" w:rsidRPr="000D501C" w:rsidRDefault="00976DA9" w:rsidP="000D501C">
            <w:pPr>
              <w:spacing w:after="0" w:line="240" w:lineRule="atLeast"/>
              <w:jc w:val="center"/>
              <w:rPr>
                <w:rFonts w:ascii="Times New Roman" w:hAnsi="Times New Roman"/>
                <w:color w:val="000000"/>
                <w:sz w:val="26"/>
                <w:szCs w:val="26"/>
                <w:lang w:val="vi-VN"/>
              </w:rPr>
            </w:pPr>
          </w:p>
        </w:tc>
      </w:tr>
      <w:tr w:rsidR="00976DA9" w:rsidRPr="000D501C" w14:paraId="053216B7" w14:textId="77777777" w:rsidTr="00187BE8">
        <w:tc>
          <w:tcPr>
            <w:tcW w:w="1023" w:type="dxa"/>
            <w:shd w:val="clear" w:color="auto" w:fill="auto"/>
          </w:tcPr>
          <w:p w14:paraId="58700355"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36</w:t>
            </w:r>
          </w:p>
        </w:tc>
        <w:tc>
          <w:tcPr>
            <w:tcW w:w="4902" w:type="dxa"/>
            <w:shd w:val="clear" w:color="auto" w:fill="auto"/>
          </w:tcPr>
          <w:p w14:paraId="5C3CC2FF" w14:textId="77777777" w:rsidR="00976DA9" w:rsidRPr="000D501C" w:rsidRDefault="00761DD8" w:rsidP="000D501C">
            <w:pPr>
              <w:spacing w:after="0" w:line="240" w:lineRule="atLeast"/>
              <w:rPr>
                <w:rFonts w:ascii="Times New Roman" w:hAnsi="Times New Roman"/>
                <w:color w:val="000000"/>
                <w:sz w:val="26"/>
                <w:szCs w:val="26"/>
              </w:rPr>
            </w:pPr>
            <w:r w:rsidRPr="000D501C">
              <w:rPr>
                <w:rFonts w:ascii="Times New Roman" w:hAnsi="Times New Roman"/>
                <w:bCs/>
                <w:sz w:val="26"/>
                <w:szCs w:val="26"/>
              </w:rPr>
              <w:t>-</w:t>
            </w:r>
            <w:r w:rsidRPr="000D501C">
              <w:rPr>
                <w:rFonts w:ascii="Times New Roman" w:hAnsi="Times New Roman"/>
                <w:bCs/>
                <w:sz w:val="26"/>
                <w:szCs w:val="26"/>
                <w:lang w:val="vi-VN"/>
              </w:rPr>
              <w:t>Tranh ảnh liên quan về điều hòa môi trường trong cơ thể</w:t>
            </w:r>
          </w:p>
        </w:tc>
        <w:tc>
          <w:tcPr>
            <w:tcW w:w="1105" w:type="dxa"/>
            <w:shd w:val="clear" w:color="auto" w:fill="auto"/>
          </w:tcPr>
          <w:p w14:paraId="221198CA"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181F434B" w14:textId="77777777" w:rsidR="00976DA9" w:rsidRPr="000D501C" w:rsidRDefault="00761DD8"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36. Điều hoà môi trường trong của cơ thể người</w:t>
            </w:r>
          </w:p>
        </w:tc>
        <w:tc>
          <w:tcPr>
            <w:tcW w:w="1996" w:type="dxa"/>
            <w:shd w:val="clear" w:color="auto" w:fill="auto"/>
          </w:tcPr>
          <w:p w14:paraId="026559C9" w14:textId="77777777" w:rsidR="00976DA9" w:rsidRPr="000D501C" w:rsidRDefault="00976DA9" w:rsidP="000D501C">
            <w:pPr>
              <w:spacing w:after="0" w:line="240" w:lineRule="atLeast"/>
              <w:jc w:val="center"/>
              <w:rPr>
                <w:rFonts w:ascii="Times New Roman" w:hAnsi="Times New Roman"/>
                <w:color w:val="000000"/>
                <w:sz w:val="26"/>
                <w:szCs w:val="26"/>
                <w:lang w:val="vi-VN"/>
              </w:rPr>
            </w:pPr>
          </w:p>
        </w:tc>
      </w:tr>
      <w:tr w:rsidR="00976DA9" w:rsidRPr="000D501C" w14:paraId="3E611EF0" w14:textId="77777777" w:rsidTr="00187BE8">
        <w:tc>
          <w:tcPr>
            <w:tcW w:w="1023" w:type="dxa"/>
            <w:shd w:val="clear" w:color="auto" w:fill="auto"/>
          </w:tcPr>
          <w:p w14:paraId="6D9E21C7"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lastRenderedPageBreak/>
              <w:t>37</w:t>
            </w:r>
          </w:p>
        </w:tc>
        <w:tc>
          <w:tcPr>
            <w:tcW w:w="4902" w:type="dxa"/>
            <w:shd w:val="clear" w:color="auto" w:fill="auto"/>
          </w:tcPr>
          <w:p w14:paraId="6682C212" w14:textId="77777777" w:rsidR="00761DD8" w:rsidRPr="000D501C" w:rsidRDefault="00761DD8" w:rsidP="000D501C">
            <w:pPr>
              <w:pStyle w:val="Pa17"/>
              <w:spacing w:line="240" w:lineRule="atLeast"/>
              <w:jc w:val="both"/>
              <w:rPr>
                <w:rFonts w:ascii="Times New Roman" w:hAnsi="Times New Roman"/>
                <w:bCs/>
                <w:sz w:val="26"/>
                <w:szCs w:val="26"/>
                <w:lang w:val="vi-VN"/>
              </w:rPr>
            </w:pPr>
            <w:r w:rsidRPr="000D501C">
              <w:rPr>
                <w:rFonts w:ascii="Times New Roman" w:hAnsi="Times New Roman"/>
                <w:bCs/>
                <w:sz w:val="26"/>
                <w:szCs w:val="26"/>
                <w:lang w:val="vi-VN"/>
              </w:rPr>
              <w:t>-Tranh ảnh sơ đồ hệ thần kinh và một số bệnh về hệ thần kinh</w:t>
            </w:r>
          </w:p>
          <w:p w14:paraId="415C2819" w14:textId="77777777" w:rsidR="00976DA9" w:rsidRPr="000D501C" w:rsidRDefault="00761DD8" w:rsidP="000D501C">
            <w:pPr>
              <w:spacing w:after="0" w:line="240" w:lineRule="atLeast"/>
              <w:rPr>
                <w:rFonts w:ascii="Times New Roman" w:hAnsi="Times New Roman"/>
                <w:color w:val="000000"/>
                <w:sz w:val="26"/>
                <w:szCs w:val="26"/>
              </w:rPr>
            </w:pPr>
            <w:r w:rsidRPr="000D501C">
              <w:rPr>
                <w:rFonts w:ascii="Times New Roman" w:hAnsi="Times New Roman"/>
                <w:bCs/>
                <w:sz w:val="26"/>
                <w:szCs w:val="26"/>
                <w:lang w:val="vi-VN"/>
              </w:rPr>
              <w:t>-Mô hình cầu mắt</w:t>
            </w:r>
          </w:p>
        </w:tc>
        <w:tc>
          <w:tcPr>
            <w:tcW w:w="1105" w:type="dxa"/>
            <w:shd w:val="clear" w:color="auto" w:fill="auto"/>
          </w:tcPr>
          <w:p w14:paraId="077B0EB8"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16F04ED6" w14:textId="77777777" w:rsidR="00976DA9" w:rsidRPr="000D501C" w:rsidRDefault="00761DD8"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37. Hệ thần kinh và các giác quan ở người</w:t>
            </w:r>
          </w:p>
        </w:tc>
        <w:tc>
          <w:tcPr>
            <w:tcW w:w="1996" w:type="dxa"/>
            <w:shd w:val="clear" w:color="auto" w:fill="auto"/>
          </w:tcPr>
          <w:p w14:paraId="1C0D1EBE" w14:textId="77777777" w:rsidR="00976DA9" w:rsidRPr="000D501C" w:rsidRDefault="00976DA9" w:rsidP="000D501C">
            <w:pPr>
              <w:spacing w:after="0" w:line="240" w:lineRule="atLeast"/>
              <w:jc w:val="center"/>
              <w:rPr>
                <w:rFonts w:ascii="Times New Roman" w:hAnsi="Times New Roman"/>
                <w:color w:val="000000"/>
                <w:sz w:val="26"/>
                <w:szCs w:val="26"/>
                <w:lang w:val="vi-VN"/>
              </w:rPr>
            </w:pPr>
          </w:p>
        </w:tc>
      </w:tr>
      <w:tr w:rsidR="00976DA9" w:rsidRPr="000D501C" w14:paraId="0E4A7064" w14:textId="77777777" w:rsidTr="00187BE8">
        <w:tc>
          <w:tcPr>
            <w:tcW w:w="1023" w:type="dxa"/>
            <w:shd w:val="clear" w:color="auto" w:fill="auto"/>
          </w:tcPr>
          <w:p w14:paraId="2EECB4B5"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38</w:t>
            </w:r>
          </w:p>
        </w:tc>
        <w:tc>
          <w:tcPr>
            <w:tcW w:w="4902" w:type="dxa"/>
            <w:shd w:val="clear" w:color="auto" w:fill="auto"/>
          </w:tcPr>
          <w:p w14:paraId="49DD3D39" w14:textId="77777777" w:rsidR="00976DA9" w:rsidRPr="000D501C" w:rsidRDefault="00761DD8" w:rsidP="000D501C">
            <w:pPr>
              <w:spacing w:after="0" w:line="240" w:lineRule="atLeast"/>
              <w:rPr>
                <w:rFonts w:ascii="Times New Roman" w:hAnsi="Times New Roman"/>
                <w:color w:val="000000"/>
                <w:sz w:val="26"/>
                <w:szCs w:val="26"/>
              </w:rPr>
            </w:pPr>
            <w:r w:rsidRPr="000D501C">
              <w:rPr>
                <w:rFonts w:ascii="Times New Roman" w:hAnsi="Times New Roman"/>
                <w:bCs/>
                <w:sz w:val="26"/>
                <w:szCs w:val="26"/>
                <w:lang w:val="vi-VN"/>
              </w:rPr>
              <w:t>-Tranh ảnh sơ đồ hệ nội tiết và một số bệnh về hệ nội tiết</w:t>
            </w:r>
          </w:p>
        </w:tc>
        <w:tc>
          <w:tcPr>
            <w:tcW w:w="1105" w:type="dxa"/>
            <w:shd w:val="clear" w:color="auto" w:fill="auto"/>
          </w:tcPr>
          <w:p w14:paraId="478299C2"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78519073" w14:textId="77777777" w:rsidR="00976DA9" w:rsidRPr="000D501C" w:rsidRDefault="00761DD8"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38. Hệ nội tiết ở người</w:t>
            </w:r>
          </w:p>
        </w:tc>
        <w:tc>
          <w:tcPr>
            <w:tcW w:w="1996" w:type="dxa"/>
            <w:shd w:val="clear" w:color="auto" w:fill="auto"/>
          </w:tcPr>
          <w:p w14:paraId="6C1F77F9" w14:textId="77777777" w:rsidR="00976DA9" w:rsidRPr="000D501C" w:rsidRDefault="00976DA9" w:rsidP="000D501C">
            <w:pPr>
              <w:spacing w:after="0" w:line="240" w:lineRule="atLeast"/>
              <w:jc w:val="center"/>
              <w:rPr>
                <w:rFonts w:ascii="Times New Roman" w:hAnsi="Times New Roman"/>
                <w:color w:val="000000"/>
                <w:sz w:val="26"/>
                <w:szCs w:val="26"/>
                <w:lang w:val="vi-VN"/>
              </w:rPr>
            </w:pPr>
          </w:p>
        </w:tc>
      </w:tr>
      <w:tr w:rsidR="00976DA9" w:rsidRPr="000D501C" w14:paraId="24460670" w14:textId="77777777" w:rsidTr="00187BE8">
        <w:tc>
          <w:tcPr>
            <w:tcW w:w="1023" w:type="dxa"/>
            <w:shd w:val="clear" w:color="auto" w:fill="auto"/>
          </w:tcPr>
          <w:p w14:paraId="58C65337"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39</w:t>
            </w:r>
          </w:p>
        </w:tc>
        <w:tc>
          <w:tcPr>
            <w:tcW w:w="4902" w:type="dxa"/>
            <w:shd w:val="clear" w:color="auto" w:fill="auto"/>
          </w:tcPr>
          <w:p w14:paraId="4B73493C" w14:textId="77777777" w:rsidR="00976DA9" w:rsidRPr="000D501C" w:rsidRDefault="00761DD8" w:rsidP="000D501C">
            <w:pPr>
              <w:spacing w:after="0" w:line="240" w:lineRule="atLeast"/>
              <w:rPr>
                <w:rFonts w:ascii="Times New Roman" w:hAnsi="Times New Roman"/>
                <w:color w:val="000000"/>
                <w:sz w:val="26"/>
                <w:szCs w:val="26"/>
              </w:rPr>
            </w:pPr>
            <w:r w:rsidRPr="000D501C">
              <w:rPr>
                <w:rFonts w:ascii="Times New Roman" w:hAnsi="Times New Roman"/>
                <w:bCs/>
                <w:sz w:val="26"/>
                <w:szCs w:val="26"/>
                <w:lang w:val="vi-VN"/>
              </w:rPr>
              <w:t>-Tranh ảnh sơ đồ da và một số bệnh về da</w:t>
            </w:r>
          </w:p>
        </w:tc>
        <w:tc>
          <w:tcPr>
            <w:tcW w:w="1105" w:type="dxa"/>
            <w:shd w:val="clear" w:color="auto" w:fill="auto"/>
          </w:tcPr>
          <w:p w14:paraId="20CD5DFD"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019B6890" w14:textId="77777777" w:rsidR="00976DA9" w:rsidRPr="000D501C" w:rsidRDefault="00761DD8"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39. Da và điều hoà thân nhiệt ở người</w:t>
            </w:r>
          </w:p>
        </w:tc>
        <w:tc>
          <w:tcPr>
            <w:tcW w:w="1996" w:type="dxa"/>
            <w:shd w:val="clear" w:color="auto" w:fill="auto"/>
          </w:tcPr>
          <w:p w14:paraId="420711E3" w14:textId="77777777" w:rsidR="00976DA9" w:rsidRPr="000D501C" w:rsidRDefault="00976DA9" w:rsidP="000D501C">
            <w:pPr>
              <w:spacing w:after="0" w:line="240" w:lineRule="atLeast"/>
              <w:jc w:val="center"/>
              <w:rPr>
                <w:rFonts w:ascii="Times New Roman" w:hAnsi="Times New Roman"/>
                <w:color w:val="000000"/>
                <w:sz w:val="26"/>
                <w:szCs w:val="26"/>
                <w:lang w:val="vi-VN"/>
              </w:rPr>
            </w:pPr>
          </w:p>
        </w:tc>
      </w:tr>
      <w:tr w:rsidR="00976DA9" w:rsidRPr="000D501C" w14:paraId="2C38B583" w14:textId="77777777" w:rsidTr="00187BE8">
        <w:tc>
          <w:tcPr>
            <w:tcW w:w="1023" w:type="dxa"/>
            <w:shd w:val="clear" w:color="auto" w:fill="auto"/>
          </w:tcPr>
          <w:p w14:paraId="2D71B4E1"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40</w:t>
            </w:r>
          </w:p>
        </w:tc>
        <w:tc>
          <w:tcPr>
            <w:tcW w:w="4902" w:type="dxa"/>
            <w:shd w:val="clear" w:color="auto" w:fill="auto"/>
          </w:tcPr>
          <w:p w14:paraId="7E34EC6F" w14:textId="77777777" w:rsidR="00976DA9" w:rsidRPr="000D501C" w:rsidRDefault="00761DD8" w:rsidP="000D501C">
            <w:pPr>
              <w:spacing w:after="0" w:line="240" w:lineRule="atLeast"/>
              <w:rPr>
                <w:rFonts w:ascii="Times New Roman" w:hAnsi="Times New Roman"/>
                <w:color w:val="000000"/>
                <w:sz w:val="26"/>
                <w:szCs w:val="26"/>
              </w:rPr>
            </w:pPr>
            <w:r w:rsidRPr="000D501C">
              <w:rPr>
                <w:rFonts w:ascii="Times New Roman" w:hAnsi="Times New Roman"/>
                <w:bCs/>
                <w:sz w:val="26"/>
                <w:szCs w:val="26"/>
                <w:lang w:val="vi-VN"/>
              </w:rPr>
              <w:t>-Tranh ảnh sơ đồ hệ sinh sản và một số bệnh về hệ sinh sản</w:t>
            </w:r>
          </w:p>
        </w:tc>
        <w:tc>
          <w:tcPr>
            <w:tcW w:w="1105" w:type="dxa"/>
            <w:shd w:val="clear" w:color="auto" w:fill="auto"/>
          </w:tcPr>
          <w:p w14:paraId="4F5F5037"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16952B6B" w14:textId="77777777" w:rsidR="00976DA9" w:rsidRPr="000D501C" w:rsidRDefault="00761DD8"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40. Sinh sản ở người</w:t>
            </w:r>
          </w:p>
        </w:tc>
        <w:tc>
          <w:tcPr>
            <w:tcW w:w="1996" w:type="dxa"/>
            <w:shd w:val="clear" w:color="auto" w:fill="auto"/>
          </w:tcPr>
          <w:p w14:paraId="73AF6EC0" w14:textId="77777777" w:rsidR="00976DA9" w:rsidRPr="000D501C" w:rsidRDefault="00976DA9" w:rsidP="000D501C">
            <w:pPr>
              <w:spacing w:after="0" w:line="240" w:lineRule="atLeast"/>
              <w:jc w:val="center"/>
              <w:rPr>
                <w:rFonts w:ascii="Times New Roman" w:hAnsi="Times New Roman"/>
                <w:color w:val="000000"/>
                <w:sz w:val="26"/>
                <w:szCs w:val="26"/>
                <w:lang w:val="vi-VN"/>
              </w:rPr>
            </w:pPr>
          </w:p>
        </w:tc>
      </w:tr>
      <w:tr w:rsidR="00976DA9" w:rsidRPr="000D501C" w14:paraId="1B4558B3" w14:textId="77777777" w:rsidTr="00187BE8">
        <w:tc>
          <w:tcPr>
            <w:tcW w:w="1023" w:type="dxa"/>
            <w:shd w:val="clear" w:color="auto" w:fill="auto"/>
          </w:tcPr>
          <w:p w14:paraId="16981C83"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41</w:t>
            </w:r>
          </w:p>
        </w:tc>
        <w:tc>
          <w:tcPr>
            <w:tcW w:w="4902" w:type="dxa"/>
            <w:shd w:val="clear" w:color="auto" w:fill="auto"/>
          </w:tcPr>
          <w:p w14:paraId="648A90B9" w14:textId="77777777" w:rsidR="00976DA9" w:rsidRPr="000D501C" w:rsidRDefault="00761DD8" w:rsidP="000D501C">
            <w:pPr>
              <w:spacing w:after="0" w:line="240" w:lineRule="atLeast"/>
              <w:rPr>
                <w:rFonts w:ascii="Times New Roman" w:hAnsi="Times New Roman"/>
                <w:color w:val="000000"/>
                <w:sz w:val="26"/>
                <w:szCs w:val="26"/>
              </w:rPr>
            </w:pPr>
            <w:r w:rsidRPr="000D501C">
              <w:rPr>
                <w:rFonts w:ascii="Times New Roman" w:hAnsi="Times New Roman"/>
                <w:bCs/>
                <w:sz w:val="26"/>
                <w:szCs w:val="26"/>
                <w:lang w:val="vi-VN"/>
              </w:rPr>
              <w:t>-Tranh,ảnh, sơ đồ liên quan đến môi trường sinh vật, các nhân tố sinh thái ảnh hưởng</w:t>
            </w:r>
          </w:p>
        </w:tc>
        <w:tc>
          <w:tcPr>
            <w:tcW w:w="1105" w:type="dxa"/>
            <w:shd w:val="clear" w:color="auto" w:fill="auto"/>
          </w:tcPr>
          <w:p w14:paraId="32DEFFD2"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3008E35F" w14:textId="77777777" w:rsidR="00976DA9" w:rsidRPr="000D501C" w:rsidRDefault="00761DD8"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41. Môi trường sống</w:t>
            </w:r>
            <w:r w:rsidRPr="000D501C">
              <w:rPr>
                <w:rFonts w:ascii="Times New Roman" w:hAnsi="Times New Roman"/>
                <w:sz w:val="26"/>
                <w:szCs w:val="26"/>
                <w:lang w:val="vi-VN"/>
              </w:rPr>
              <w:t xml:space="preserve"> </w:t>
            </w:r>
            <w:r w:rsidRPr="000D501C">
              <w:rPr>
                <w:rFonts w:ascii="Times New Roman" w:hAnsi="Times New Roman"/>
                <w:sz w:val="26"/>
                <w:szCs w:val="26"/>
              </w:rPr>
              <w:t>và các nhân tố sinh thái</w:t>
            </w:r>
          </w:p>
        </w:tc>
        <w:tc>
          <w:tcPr>
            <w:tcW w:w="1996" w:type="dxa"/>
            <w:shd w:val="clear" w:color="auto" w:fill="auto"/>
          </w:tcPr>
          <w:p w14:paraId="6007834F" w14:textId="77777777" w:rsidR="00976DA9" w:rsidRPr="000D501C" w:rsidRDefault="00976DA9" w:rsidP="000D501C">
            <w:pPr>
              <w:spacing w:after="0" w:line="240" w:lineRule="atLeast"/>
              <w:jc w:val="center"/>
              <w:rPr>
                <w:rFonts w:ascii="Times New Roman" w:hAnsi="Times New Roman"/>
                <w:color w:val="000000"/>
                <w:sz w:val="26"/>
                <w:szCs w:val="26"/>
                <w:lang w:val="vi-VN"/>
              </w:rPr>
            </w:pPr>
          </w:p>
        </w:tc>
      </w:tr>
      <w:tr w:rsidR="00976DA9" w:rsidRPr="000D501C" w14:paraId="7BB8511D" w14:textId="77777777" w:rsidTr="00187BE8">
        <w:tc>
          <w:tcPr>
            <w:tcW w:w="1023" w:type="dxa"/>
            <w:shd w:val="clear" w:color="auto" w:fill="auto"/>
          </w:tcPr>
          <w:p w14:paraId="4E688D30"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42</w:t>
            </w:r>
          </w:p>
        </w:tc>
        <w:tc>
          <w:tcPr>
            <w:tcW w:w="4902" w:type="dxa"/>
            <w:shd w:val="clear" w:color="auto" w:fill="auto"/>
          </w:tcPr>
          <w:p w14:paraId="1BFD5331" w14:textId="77777777" w:rsidR="00761DD8" w:rsidRPr="000D501C" w:rsidRDefault="00761DD8" w:rsidP="000D501C">
            <w:pPr>
              <w:spacing w:after="0" w:line="240" w:lineRule="atLeast"/>
              <w:jc w:val="both"/>
              <w:rPr>
                <w:rFonts w:ascii="Times New Roman" w:hAnsi="Times New Roman"/>
                <w:bCs/>
                <w:sz w:val="26"/>
                <w:szCs w:val="26"/>
                <w:lang w:val="vi-VN"/>
              </w:rPr>
            </w:pPr>
            <w:r w:rsidRPr="000D501C">
              <w:rPr>
                <w:rFonts w:ascii="Times New Roman" w:hAnsi="Times New Roman"/>
                <w:bCs/>
                <w:sz w:val="26"/>
                <w:szCs w:val="26"/>
                <w:lang w:val="vi-VN"/>
              </w:rPr>
              <w:t>-Tranh,ảnh, sơ đồ liên quan đến quần thể sv</w:t>
            </w:r>
          </w:p>
          <w:p w14:paraId="606D2FBA" w14:textId="77777777" w:rsidR="00976DA9" w:rsidRPr="000D501C" w:rsidRDefault="00761DD8" w:rsidP="000D501C">
            <w:pPr>
              <w:spacing w:after="0" w:line="240" w:lineRule="atLeast"/>
              <w:rPr>
                <w:rFonts w:ascii="Times New Roman" w:hAnsi="Times New Roman"/>
                <w:color w:val="000000"/>
                <w:sz w:val="26"/>
                <w:szCs w:val="26"/>
              </w:rPr>
            </w:pPr>
            <w:r w:rsidRPr="000D501C">
              <w:rPr>
                <w:rFonts w:ascii="Times New Roman" w:hAnsi="Times New Roman"/>
                <w:bCs/>
                <w:sz w:val="26"/>
                <w:szCs w:val="26"/>
                <w:lang w:val="vi-VN"/>
              </w:rPr>
              <w:t>-Sơ đồ tháp tuổi</w:t>
            </w:r>
          </w:p>
        </w:tc>
        <w:tc>
          <w:tcPr>
            <w:tcW w:w="1105" w:type="dxa"/>
            <w:shd w:val="clear" w:color="auto" w:fill="auto"/>
          </w:tcPr>
          <w:p w14:paraId="57CCE3DC"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6A4E6156" w14:textId="77777777" w:rsidR="00976DA9" w:rsidRPr="000D501C" w:rsidRDefault="00761DD8"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42. Quần thể</w:t>
            </w:r>
            <w:r w:rsidRPr="000D501C">
              <w:rPr>
                <w:rFonts w:ascii="Times New Roman" w:hAnsi="Times New Roman"/>
                <w:sz w:val="26"/>
                <w:szCs w:val="26"/>
                <w:lang w:val="vi-VN"/>
              </w:rPr>
              <w:t xml:space="preserve"> sinh vật</w:t>
            </w:r>
          </w:p>
        </w:tc>
        <w:tc>
          <w:tcPr>
            <w:tcW w:w="1996" w:type="dxa"/>
            <w:shd w:val="clear" w:color="auto" w:fill="auto"/>
          </w:tcPr>
          <w:p w14:paraId="5BF90817" w14:textId="77777777" w:rsidR="00976DA9" w:rsidRPr="000D501C" w:rsidRDefault="00976DA9" w:rsidP="000D501C">
            <w:pPr>
              <w:spacing w:after="0" w:line="240" w:lineRule="atLeast"/>
              <w:jc w:val="center"/>
              <w:rPr>
                <w:rFonts w:ascii="Times New Roman" w:hAnsi="Times New Roman"/>
                <w:color w:val="000000"/>
                <w:sz w:val="26"/>
                <w:szCs w:val="26"/>
                <w:lang w:val="vi-VN"/>
              </w:rPr>
            </w:pPr>
          </w:p>
        </w:tc>
      </w:tr>
      <w:tr w:rsidR="00976DA9" w:rsidRPr="000D501C" w14:paraId="767F5C9E" w14:textId="77777777" w:rsidTr="00187BE8">
        <w:tc>
          <w:tcPr>
            <w:tcW w:w="1023" w:type="dxa"/>
            <w:shd w:val="clear" w:color="auto" w:fill="auto"/>
          </w:tcPr>
          <w:p w14:paraId="690CC1EA"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43</w:t>
            </w:r>
          </w:p>
        </w:tc>
        <w:tc>
          <w:tcPr>
            <w:tcW w:w="4902" w:type="dxa"/>
            <w:shd w:val="clear" w:color="auto" w:fill="auto"/>
          </w:tcPr>
          <w:p w14:paraId="29781BEE" w14:textId="77777777" w:rsidR="00976DA9" w:rsidRPr="000D501C" w:rsidRDefault="00761DD8" w:rsidP="000D501C">
            <w:pPr>
              <w:spacing w:after="0" w:line="240" w:lineRule="atLeast"/>
              <w:rPr>
                <w:rFonts w:ascii="Times New Roman" w:hAnsi="Times New Roman"/>
                <w:color w:val="000000"/>
                <w:sz w:val="26"/>
                <w:szCs w:val="26"/>
              </w:rPr>
            </w:pPr>
            <w:r w:rsidRPr="000D501C">
              <w:rPr>
                <w:rFonts w:ascii="Times New Roman" w:hAnsi="Times New Roman"/>
                <w:bCs/>
                <w:sz w:val="26"/>
                <w:szCs w:val="26"/>
                <w:lang w:val="vi-VN"/>
              </w:rPr>
              <w:t>-Tranh,ảnh, sơ đồ liên quan đến quần xã sinh vật</w:t>
            </w:r>
          </w:p>
        </w:tc>
        <w:tc>
          <w:tcPr>
            <w:tcW w:w="1105" w:type="dxa"/>
            <w:shd w:val="clear" w:color="auto" w:fill="auto"/>
          </w:tcPr>
          <w:p w14:paraId="7FD43ED7"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0C7BC5F4" w14:textId="77777777" w:rsidR="00976DA9" w:rsidRPr="000D501C" w:rsidRDefault="00761DD8"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43. Quần xã</w:t>
            </w:r>
            <w:r w:rsidRPr="000D501C">
              <w:rPr>
                <w:rFonts w:ascii="Times New Roman" w:hAnsi="Times New Roman"/>
                <w:sz w:val="26"/>
                <w:szCs w:val="26"/>
                <w:lang w:val="vi-VN"/>
              </w:rPr>
              <w:t xml:space="preserve"> sinh vật</w:t>
            </w:r>
          </w:p>
        </w:tc>
        <w:tc>
          <w:tcPr>
            <w:tcW w:w="1996" w:type="dxa"/>
            <w:shd w:val="clear" w:color="auto" w:fill="auto"/>
          </w:tcPr>
          <w:p w14:paraId="0365E142" w14:textId="77777777" w:rsidR="00976DA9" w:rsidRPr="000D501C" w:rsidRDefault="00976DA9" w:rsidP="000D501C">
            <w:pPr>
              <w:spacing w:after="0" w:line="240" w:lineRule="atLeast"/>
              <w:jc w:val="center"/>
              <w:rPr>
                <w:rFonts w:ascii="Times New Roman" w:hAnsi="Times New Roman"/>
                <w:color w:val="000000"/>
                <w:sz w:val="26"/>
                <w:szCs w:val="26"/>
                <w:lang w:val="vi-VN"/>
              </w:rPr>
            </w:pPr>
          </w:p>
        </w:tc>
      </w:tr>
      <w:tr w:rsidR="00976DA9" w:rsidRPr="000D501C" w14:paraId="719B2FC7" w14:textId="77777777" w:rsidTr="00187BE8">
        <w:tc>
          <w:tcPr>
            <w:tcW w:w="1023" w:type="dxa"/>
            <w:shd w:val="clear" w:color="auto" w:fill="auto"/>
          </w:tcPr>
          <w:p w14:paraId="0F1109B8"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44</w:t>
            </w:r>
          </w:p>
        </w:tc>
        <w:tc>
          <w:tcPr>
            <w:tcW w:w="4902" w:type="dxa"/>
            <w:shd w:val="clear" w:color="auto" w:fill="auto"/>
          </w:tcPr>
          <w:p w14:paraId="1BAE961D" w14:textId="77777777" w:rsidR="00976DA9" w:rsidRPr="000D501C" w:rsidRDefault="00761DD8" w:rsidP="000D501C">
            <w:pPr>
              <w:spacing w:after="0" w:line="240" w:lineRule="atLeast"/>
              <w:rPr>
                <w:rFonts w:ascii="Times New Roman" w:hAnsi="Times New Roman"/>
                <w:color w:val="000000"/>
                <w:sz w:val="26"/>
                <w:szCs w:val="26"/>
              </w:rPr>
            </w:pPr>
            <w:r w:rsidRPr="000D501C">
              <w:rPr>
                <w:rFonts w:ascii="Times New Roman" w:hAnsi="Times New Roman"/>
                <w:bCs/>
                <w:sz w:val="26"/>
                <w:szCs w:val="26"/>
              </w:rPr>
              <w:t>-</w:t>
            </w:r>
            <w:r w:rsidRPr="000D501C">
              <w:rPr>
                <w:rFonts w:ascii="Times New Roman" w:hAnsi="Times New Roman"/>
                <w:bCs/>
                <w:sz w:val="26"/>
                <w:szCs w:val="26"/>
                <w:lang w:val="vi-VN"/>
              </w:rPr>
              <w:t>Tranh,ảnh, sơ đồ liên quan đến hệ sinh thái</w:t>
            </w:r>
          </w:p>
        </w:tc>
        <w:tc>
          <w:tcPr>
            <w:tcW w:w="1105" w:type="dxa"/>
            <w:shd w:val="clear" w:color="auto" w:fill="auto"/>
          </w:tcPr>
          <w:p w14:paraId="13C187D7"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02850A84" w14:textId="77777777" w:rsidR="00976DA9" w:rsidRPr="000D501C" w:rsidRDefault="00761DD8"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44.</w:t>
            </w:r>
            <w:r w:rsidRPr="000D501C">
              <w:rPr>
                <w:rFonts w:ascii="Times New Roman" w:hAnsi="Times New Roman"/>
                <w:sz w:val="26"/>
                <w:szCs w:val="26"/>
                <w:lang w:val="vi-VN"/>
              </w:rPr>
              <w:t xml:space="preserve"> </w:t>
            </w:r>
            <w:r w:rsidRPr="000D501C">
              <w:rPr>
                <w:rFonts w:ascii="Times New Roman" w:hAnsi="Times New Roman"/>
                <w:sz w:val="26"/>
                <w:szCs w:val="26"/>
              </w:rPr>
              <w:t>Hệ sinh thái</w:t>
            </w:r>
          </w:p>
        </w:tc>
        <w:tc>
          <w:tcPr>
            <w:tcW w:w="1996" w:type="dxa"/>
            <w:shd w:val="clear" w:color="auto" w:fill="auto"/>
          </w:tcPr>
          <w:p w14:paraId="44F12166" w14:textId="77777777" w:rsidR="00976DA9" w:rsidRPr="000D501C" w:rsidRDefault="00976DA9" w:rsidP="000D501C">
            <w:pPr>
              <w:spacing w:after="0" w:line="240" w:lineRule="atLeast"/>
              <w:jc w:val="center"/>
              <w:rPr>
                <w:rFonts w:ascii="Times New Roman" w:hAnsi="Times New Roman"/>
                <w:color w:val="000000"/>
                <w:sz w:val="26"/>
                <w:szCs w:val="26"/>
                <w:lang w:val="vi-VN"/>
              </w:rPr>
            </w:pPr>
          </w:p>
        </w:tc>
      </w:tr>
      <w:tr w:rsidR="00976DA9" w:rsidRPr="000D501C" w14:paraId="224E6A01" w14:textId="77777777" w:rsidTr="00187BE8">
        <w:tc>
          <w:tcPr>
            <w:tcW w:w="1023" w:type="dxa"/>
            <w:shd w:val="clear" w:color="auto" w:fill="auto"/>
          </w:tcPr>
          <w:p w14:paraId="6984E172"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45</w:t>
            </w:r>
          </w:p>
        </w:tc>
        <w:tc>
          <w:tcPr>
            <w:tcW w:w="4902" w:type="dxa"/>
            <w:shd w:val="clear" w:color="auto" w:fill="auto"/>
          </w:tcPr>
          <w:p w14:paraId="29C9D1DE" w14:textId="77777777" w:rsidR="00976DA9" w:rsidRPr="000D501C" w:rsidRDefault="006279BA" w:rsidP="000D501C">
            <w:pPr>
              <w:spacing w:after="0" w:line="240" w:lineRule="atLeast"/>
              <w:rPr>
                <w:rFonts w:ascii="Times New Roman" w:hAnsi="Times New Roman"/>
                <w:color w:val="000000"/>
                <w:sz w:val="26"/>
                <w:szCs w:val="26"/>
              </w:rPr>
            </w:pPr>
            <w:r w:rsidRPr="000D501C">
              <w:rPr>
                <w:rFonts w:ascii="Times New Roman" w:hAnsi="Times New Roman"/>
                <w:bCs/>
                <w:sz w:val="26"/>
                <w:szCs w:val="26"/>
              </w:rPr>
              <w:t>-</w:t>
            </w:r>
            <w:r w:rsidRPr="000D501C">
              <w:rPr>
                <w:rFonts w:ascii="Times New Roman" w:hAnsi="Times New Roman"/>
                <w:bCs/>
                <w:sz w:val="26"/>
                <w:szCs w:val="26"/>
                <w:lang w:val="vi-VN"/>
              </w:rPr>
              <w:t>Tranh,ảnh, sơ đồ liên quan đến hệ sinh quyển</w:t>
            </w:r>
          </w:p>
        </w:tc>
        <w:tc>
          <w:tcPr>
            <w:tcW w:w="1105" w:type="dxa"/>
            <w:shd w:val="clear" w:color="auto" w:fill="auto"/>
          </w:tcPr>
          <w:p w14:paraId="3E850A5D"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10EB6E06" w14:textId="77777777" w:rsidR="00976DA9" w:rsidRPr="000D501C" w:rsidRDefault="006279BA"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45. Sinh quyển</w:t>
            </w:r>
          </w:p>
        </w:tc>
        <w:tc>
          <w:tcPr>
            <w:tcW w:w="1996" w:type="dxa"/>
            <w:shd w:val="clear" w:color="auto" w:fill="auto"/>
          </w:tcPr>
          <w:p w14:paraId="32E8A6A9" w14:textId="77777777" w:rsidR="00976DA9" w:rsidRPr="000D501C" w:rsidRDefault="00976DA9" w:rsidP="000D501C">
            <w:pPr>
              <w:spacing w:after="0" w:line="240" w:lineRule="atLeast"/>
              <w:jc w:val="center"/>
              <w:rPr>
                <w:rFonts w:ascii="Times New Roman" w:hAnsi="Times New Roman"/>
                <w:color w:val="000000"/>
                <w:sz w:val="26"/>
                <w:szCs w:val="26"/>
                <w:lang w:val="vi-VN"/>
              </w:rPr>
            </w:pPr>
          </w:p>
        </w:tc>
      </w:tr>
      <w:tr w:rsidR="00976DA9" w:rsidRPr="000D501C" w14:paraId="0B252D95" w14:textId="77777777" w:rsidTr="00187BE8">
        <w:tc>
          <w:tcPr>
            <w:tcW w:w="1023" w:type="dxa"/>
            <w:shd w:val="clear" w:color="auto" w:fill="auto"/>
          </w:tcPr>
          <w:p w14:paraId="35455C37"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46</w:t>
            </w:r>
          </w:p>
        </w:tc>
        <w:tc>
          <w:tcPr>
            <w:tcW w:w="4902" w:type="dxa"/>
            <w:shd w:val="clear" w:color="auto" w:fill="auto"/>
          </w:tcPr>
          <w:p w14:paraId="40EF7822" w14:textId="77777777" w:rsidR="00976DA9" w:rsidRPr="000D501C" w:rsidRDefault="006279BA" w:rsidP="000D501C">
            <w:pPr>
              <w:spacing w:after="0" w:line="240" w:lineRule="atLeast"/>
              <w:rPr>
                <w:rFonts w:ascii="Times New Roman" w:hAnsi="Times New Roman"/>
                <w:color w:val="000000"/>
                <w:sz w:val="26"/>
                <w:szCs w:val="26"/>
              </w:rPr>
            </w:pPr>
            <w:r w:rsidRPr="000D501C">
              <w:rPr>
                <w:rFonts w:ascii="Times New Roman" w:hAnsi="Times New Roman"/>
                <w:bCs/>
                <w:sz w:val="26"/>
                <w:szCs w:val="26"/>
              </w:rPr>
              <w:t>-</w:t>
            </w:r>
            <w:r w:rsidRPr="000D501C">
              <w:rPr>
                <w:rFonts w:ascii="Times New Roman" w:hAnsi="Times New Roman"/>
                <w:bCs/>
                <w:sz w:val="26"/>
                <w:szCs w:val="26"/>
                <w:lang w:val="vi-VN"/>
              </w:rPr>
              <w:t>Tranh,ảnh, sơ đồ liên quan đến cân bằng tự nhiên</w:t>
            </w:r>
          </w:p>
        </w:tc>
        <w:tc>
          <w:tcPr>
            <w:tcW w:w="1105" w:type="dxa"/>
            <w:shd w:val="clear" w:color="auto" w:fill="auto"/>
          </w:tcPr>
          <w:p w14:paraId="3DE07523" w14:textId="77777777" w:rsidR="00976DA9" w:rsidRPr="000D501C" w:rsidRDefault="00976DA9"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3</w:t>
            </w:r>
          </w:p>
        </w:tc>
        <w:tc>
          <w:tcPr>
            <w:tcW w:w="5111" w:type="dxa"/>
            <w:shd w:val="clear" w:color="auto" w:fill="auto"/>
          </w:tcPr>
          <w:p w14:paraId="66FA8FD0" w14:textId="77777777" w:rsidR="00976DA9" w:rsidRPr="000D501C" w:rsidRDefault="006279BA" w:rsidP="000D501C">
            <w:pPr>
              <w:spacing w:after="0" w:line="240" w:lineRule="atLeast"/>
              <w:rPr>
                <w:rFonts w:ascii="Times New Roman" w:hAnsi="Times New Roman"/>
                <w:color w:val="000000"/>
                <w:sz w:val="26"/>
                <w:szCs w:val="26"/>
              </w:rPr>
            </w:pPr>
            <w:r w:rsidRPr="000D501C">
              <w:rPr>
                <w:rFonts w:ascii="Times New Roman" w:hAnsi="Times New Roman"/>
                <w:sz w:val="26"/>
                <w:szCs w:val="26"/>
              </w:rPr>
              <w:t>Bài 46. Cân bằng tự nhiên</w:t>
            </w:r>
          </w:p>
        </w:tc>
        <w:tc>
          <w:tcPr>
            <w:tcW w:w="1996" w:type="dxa"/>
            <w:shd w:val="clear" w:color="auto" w:fill="auto"/>
          </w:tcPr>
          <w:p w14:paraId="356BFF12" w14:textId="77777777" w:rsidR="00976DA9" w:rsidRPr="000D501C" w:rsidRDefault="00976DA9" w:rsidP="000D501C">
            <w:pPr>
              <w:spacing w:after="0" w:line="240" w:lineRule="atLeast"/>
              <w:jc w:val="center"/>
              <w:rPr>
                <w:rFonts w:ascii="Times New Roman" w:hAnsi="Times New Roman"/>
                <w:color w:val="000000"/>
                <w:sz w:val="26"/>
                <w:szCs w:val="26"/>
                <w:lang w:val="vi-VN"/>
              </w:rPr>
            </w:pPr>
          </w:p>
        </w:tc>
      </w:tr>
    </w:tbl>
    <w:p w14:paraId="2C527104" w14:textId="77777777" w:rsidR="009470BB" w:rsidRPr="000D501C" w:rsidRDefault="009470BB" w:rsidP="000D501C">
      <w:pPr>
        <w:spacing w:after="0" w:line="240" w:lineRule="atLeast"/>
        <w:jc w:val="center"/>
        <w:rPr>
          <w:rFonts w:ascii="Times New Roman" w:hAnsi="Times New Roman"/>
          <w:bCs/>
          <w:color w:val="000000"/>
          <w:sz w:val="26"/>
          <w:szCs w:val="26"/>
          <w:lang w:val="vi-VN"/>
        </w:rPr>
      </w:pPr>
      <w:r w:rsidRPr="000D501C">
        <w:rPr>
          <w:rFonts w:ascii="Times New Roman" w:hAnsi="Times New Roman"/>
          <w:bCs/>
          <w:color w:val="000000"/>
          <w:sz w:val="26"/>
          <w:szCs w:val="26"/>
        </w:rPr>
        <w:t>4</w:t>
      </w:r>
      <w:r w:rsidRPr="000D501C">
        <w:rPr>
          <w:rFonts w:ascii="Times New Roman" w:hAnsi="Times New Roman"/>
          <w:bCs/>
          <w:color w:val="000000"/>
          <w:sz w:val="26"/>
          <w:szCs w:val="26"/>
          <w:lang w:val="vi-VN"/>
        </w:rPr>
        <w:t>. Phòng học bộ môn</w:t>
      </w:r>
      <w:r w:rsidRPr="000D501C">
        <w:rPr>
          <w:rFonts w:ascii="Times New Roman" w:hAnsi="Times New Roman"/>
          <w:bCs/>
          <w:color w:val="000000"/>
          <w:sz w:val="26"/>
          <w:szCs w:val="26"/>
        </w:rPr>
        <w:t>/phòng thí nghiệm</w:t>
      </w:r>
      <w:r w:rsidRPr="000D501C">
        <w:rPr>
          <w:rFonts w:ascii="Times New Roman" w:hAnsi="Times New Roman"/>
          <w:bCs/>
          <w:color w:val="000000"/>
          <w:sz w:val="26"/>
          <w:szCs w:val="26"/>
          <w:lang w:val="vi-VN"/>
        </w:rPr>
        <w:t>/phòng đa năng/sân chơi, bãi tập</w:t>
      </w:r>
      <w:r w:rsidRPr="000D501C">
        <w:rPr>
          <w:rFonts w:ascii="Times New Roman" w:hAnsi="Times New Roman"/>
          <w:i/>
          <w:iCs/>
          <w:color w:val="000000"/>
          <w:sz w:val="26"/>
          <w:szCs w:val="26"/>
          <w:lang w:val="vi-VN"/>
        </w:rPr>
        <w:t xml:space="preserve">(Trình bày cụ thể các </w:t>
      </w:r>
      <w:r w:rsidRPr="000D501C">
        <w:rPr>
          <w:rFonts w:ascii="Times New Roman" w:hAnsi="Times New Roman"/>
          <w:i/>
          <w:iCs/>
          <w:color w:val="000000"/>
          <w:sz w:val="26"/>
          <w:szCs w:val="26"/>
        </w:rPr>
        <w:t>phòng thí nghiệm/phòng bộ môn/phòng đa năng/</w:t>
      </w:r>
      <w:r w:rsidRPr="000D501C">
        <w:rPr>
          <w:rFonts w:ascii="Times New Roman" w:hAnsi="Times New Roman"/>
          <w:i/>
          <w:iCs/>
          <w:color w:val="000000"/>
          <w:sz w:val="26"/>
          <w:szCs w:val="26"/>
          <w:lang w:val="vi-VN"/>
        </w:rPr>
        <w:t>sân chơi/bãi tập có thể sử dụng để tổ chức dạy học môn học/hoạt động giáo dục)</w:t>
      </w:r>
    </w:p>
    <w:tbl>
      <w:tblPr>
        <w:tblW w:w="1403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3091"/>
        <w:gridCol w:w="1838"/>
        <w:gridCol w:w="5371"/>
        <w:gridCol w:w="2888"/>
      </w:tblGrid>
      <w:tr w:rsidR="009470BB" w:rsidRPr="000D501C" w14:paraId="6DA3C935" w14:textId="77777777">
        <w:trPr>
          <w:trHeight w:val="333"/>
        </w:trPr>
        <w:tc>
          <w:tcPr>
            <w:tcW w:w="843" w:type="dxa"/>
            <w:shd w:val="clear" w:color="auto" w:fill="auto"/>
          </w:tcPr>
          <w:p w14:paraId="71C66FA8" w14:textId="77777777" w:rsidR="009470BB" w:rsidRPr="000D501C" w:rsidRDefault="009470BB" w:rsidP="000D501C">
            <w:pPr>
              <w:spacing w:after="0" w:line="240" w:lineRule="atLeast"/>
              <w:jc w:val="center"/>
              <w:rPr>
                <w:rFonts w:ascii="Times New Roman" w:hAnsi="Times New Roman"/>
                <w:color w:val="000000"/>
                <w:sz w:val="26"/>
                <w:szCs w:val="26"/>
                <w:lang w:val="vi-VN"/>
              </w:rPr>
            </w:pPr>
            <w:r w:rsidRPr="000D501C">
              <w:rPr>
                <w:rFonts w:ascii="Times New Roman" w:hAnsi="Times New Roman"/>
                <w:color w:val="000000"/>
                <w:sz w:val="26"/>
                <w:szCs w:val="26"/>
                <w:lang w:val="vi-VN"/>
              </w:rPr>
              <w:t>STT</w:t>
            </w:r>
          </w:p>
        </w:tc>
        <w:tc>
          <w:tcPr>
            <w:tcW w:w="3091" w:type="dxa"/>
            <w:shd w:val="clear" w:color="auto" w:fill="auto"/>
          </w:tcPr>
          <w:p w14:paraId="64B66BA0" w14:textId="77777777" w:rsidR="009470BB" w:rsidRPr="000D501C" w:rsidRDefault="009470BB" w:rsidP="000D501C">
            <w:pPr>
              <w:spacing w:after="0" w:line="240" w:lineRule="atLeast"/>
              <w:jc w:val="center"/>
              <w:rPr>
                <w:rFonts w:ascii="Times New Roman" w:hAnsi="Times New Roman"/>
                <w:color w:val="000000"/>
                <w:sz w:val="26"/>
                <w:szCs w:val="26"/>
                <w:lang w:val="vi-VN"/>
              </w:rPr>
            </w:pPr>
            <w:r w:rsidRPr="000D501C">
              <w:rPr>
                <w:rFonts w:ascii="Times New Roman" w:hAnsi="Times New Roman"/>
                <w:color w:val="000000"/>
                <w:sz w:val="26"/>
                <w:szCs w:val="26"/>
                <w:lang w:val="vi-VN"/>
              </w:rPr>
              <w:t>Tên phòng</w:t>
            </w:r>
          </w:p>
        </w:tc>
        <w:tc>
          <w:tcPr>
            <w:tcW w:w="1838" w:type="dxa"/>
            <w:shd w:val="clear" w:color="auto" w:fill="auto"/>
          </w:tcPr>
          <w:p w14:paraId="454BD309" w14:textId="77777777" w:rsidR="009470BB" w:rsidRPr="000D501C" w:rsidRDefault="009470BB" w:rsidP="000D501C">
            <w:pPr>
              <w:spacing w:after="0" w:line="240" w:lineRule="atLeast"/>
              <w:jc w:val="center"/>
              <w:rPr>
                <w:rFonts w:ascii="Times New Roman" w:hAnsi="Times New Roman"/>
                <w:color w:val="000000"/>
                <w:sz w:val="26"/>
                <w:szCs w:val="26"/>
                <w:lang w:val="vi-VN"/>
              </w:rPr>
            </w:pPr>
            <w:r w:rsidRPr="000D501C">
              <w:rPr>
                <w:rFonts w:ascii="Times New Roman" w:hAnsi="Times New Roman"/>
                <w:color w:val="000000"/>
                <w:sz w:val="26"/>
                <w:szCs w:val="26"/>
                <w:lang w:val="vi-VN"/>
              </w:rPr>
              <w:t>Số lượng</w:t>
            </w:r>
          </w:p>
        </w:tc>
        <w:tc>
          <w:tcPr>
            <w:tcW w:w="5371" w:type="dxa"/>
            <w:shd w:val="clear" w:color="auto" w:fill="auto"/>
          </w:tcPr>
          <w:p w14:paraId="08EBC80E" w14:textId="77777777" w:rsidR="009470BB" w:rsidRPr="000D501C" w:rsidRDefault="009470BB" w:rsidP="000D501C">
            <w:pPr>
              <w:spacing w:after="0" w:line="240" w:lineRule="atLeast"/>
              <w:jc w:val="center"/>
              <w:rPr>
                <w:rFonts w:ascii="Times New Roman" w:hAnsi="Times New Roman"/>
                <w:color w:val="000000"/>
                <w:sz w:val="26"/>
                <w:szCs w:val="26"/>
                <w:lang w:val="vi-VN"/>
              </w:rPr>
            </w:pPr>
            <w:r w:rsidRPr="000D501C">
              <w:rPr>
                <w:rFonts w:ascii="Times New Roman" w:hAnsi="Times New Roman"/>
                <w:color w:val="000000"/>
                <w:sz w:val="26"/>
                <w:szCs w:val="26"/>
                <w:lang w:val="vi-VN"/>
              </w:rPr>
              <w:t>Phạm vi và nội dung sử dụng</w:t>
            </w:r>
          </w:p>
        </w:tc>
        <w:tc>
          <w:tcPr>
            <w:tcW w:w="2888" w:type="dxa"/>
            <w:shd w:val="clear" w:color="auto" w:fill="auto"/>
          </w:tcPr>
          <w:p w14:paraId="58667503" w14:textId="77777777" w:rsidR="009470BB" w:rsidRPr="000D501C" w:rsidRDefault="009470BB" w:rsidP="000D501C">
            <w:pPr>
              <w:spacing w:after="0" w:line="240" w:lineRule="atLeast"/>
              <w:jc w:val="center"/>
              <w:rPr>
                <w:rFonts w:ascii="Times New Roman" w:hAnsi="Times New Roman"/>
                <w:color w:val="000000"/>
                <w:sz w:val="26"/>
                <w:szCs w:val="26"/>
                <w:lang w:val="vi-VN"/>
              </w:rPr>
            </w:pPr>
            <w:r w:rsidRPr="000D501C">
              <w:rPr>
                <w:rFonts w:ascii="Times New Roman" w:hAnsi="Times New Roman"/>
                <w:color w:val="000000"/>
                <w:sz w:val="26"/>
                <w:szCs w:val="26"/>
                <w:lang w:val="vi-VN"/>
              </w:rPr>
              <w:t>Ghi chú</w:t>
            </w:r>
          </w:p>
        </w:tc>
      </w:tr>
      <w:tr w:rsidR="009470BB" w:rsidRPr="000D501C" w14:paraId="7A1E53EC" w14:textId="77777777">
        <w:trPr>
          <w:trHeight w:val="649"/>
        </w:trPr>
        <w:tc>
          <w:tcPr>
            <w:tcW w:w="843" w:type="dxa"/>
            <w:shd w:val="clear" w:color="auto" w:fill="auto"/>
          </w:tcPr>
          <w:p w14:paraId="3F6ADD48" w14:textId="77777777" w:rsidR="009470BB" w:rsidRPr="000D501C" w:rsidRDefault="009470BB" w:rsidP="000D501C">
            <w:pPr>
              <w:spacing w:after="0" w:line="240" w:lineRule="atLeast"/>
              <w:jc w:val="center"/>
              <w:rPr>
                <w:rFonts w:ascii="Times New Roman" w:hAnsi="Times New Roman"/>
                <w:color w:val="000000"/>
                <w:sz w:val="26"/>
                <w:szCs w:val="26"/>
                <w:lang w:val="vi-VN"/>
              </w:rPr>
            </w:pPr>
            <w:r w:rsidRPr="000D501C">
              <w:rPr>
                <w:rFonts w:ascii="Times New Roman" w:hAnsi="Times New Roman"/>
                <w:color w:val="000000"/>
                <w:sz w:val="26"/>
                <w:szCs w:val="26"/>
                <w:lang w:val="vi-VN"/>
              </w:rPr>
              <w:t>1</w:t>
            </w:r>
          </w:p>
        </w:tc>
        <w:tc>
          <w:tcPr>
            <w:tcW w:w="3091" w:type="dxa"/>
            <w:shd w:val="clear" w:color="auto" w:fill="auto"/>
          </w:tcPr>
          <w:p w14:paraId="01B7E3B5" w14:textId="77777777" w:rsidR="009470BB" w:rsidRPr="000D501C" w:rsidRDefault="006279BA"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Phòng thực hành Hoá, Sinh</w:t>
            </w:r>
          </w:p>
        </w:tc>
        <w:tc>
          <w:tcPr>
            <w:tcW w:w="1838" w:type="dxa"/>
            <w:shd w:val="clear" w:color="auto" w:fill="auto"/>
          </w:tcPr>
          <w:p w14:paraId="06A75459" w14:textId="77777777" w:rsidR="009470BB" w:rsidRPr="000D501C" w:rsidRDefault="009470BB" w:rsidP="000D501C">
            <w:pPr>
              <w:spacing w:after="0" w:line="240" w:lineRule="atLeast"/>
              <w:jc w:val="center"/>
              <w:rPr>
                <w:rFonts w:ascii="Times New Roman" w:hAnsi="Times New Roman"/>
                <w:color w:val="000000"/>
                <w:sz w:val="26"/>
                <w:szCs w:val="26"/>
                <w:lang w:val="vi-VN"/>
              </w:rPr>
            </w:pPr>
            <w:r w:rsidRPr="000D501C">
              <w:rPr>
                <w:rFonts w:ascii="Times New Roman" w:hAnsi="Times New Roman"/>
                <w:color w:val="000000"/>
                <w:sz w:val="26"/>
                <w:szCs w:val="26"/>
                <w:lang w:val="vi-VN"/>
              </w:rPr>
              <w:t>1 phòng</w:t>
            </w:r>
          </w:p>
          <w:p w14:paraId="5C5B99A6" w14:textId="77777777" w:rsidR="009470BB" w:rsidRPr="000D501C" w:rsidRDefault="009470BB" w:rsidP="000D501C">
            <w:pPr>
              <w:spacing w:after="0" w:line="240" w:lineRule="atLeast"/>
              <w:jc w:val="center"/>
              <w:rPr>
                <w:rFonts w:ascii="Times New Roman" w:hAnsi="Times New Roman"/>
                <w:color w:val="000000"/>
                <w:sz w:val="26"/>
                <w:szCs w:val="26"/>
                <w:lang w:val="vi-VN"/>
              </w:rPr>
            </w:pPr>
          </w:p>
        </w:tc>
        <w:tc>
          <w:tcPr>
            <w:tcW w:w="5371" w:type="dxa"/>
            <w:shd w:val="clear" w:color="auto" w:fill="auto"/>
          </w:tcPr>
          <w:p w14:paraId="4122526E" w14:textId="77777777" w:rsidR="009470BB" w:rsidRPr="000D501C" w:rsidRDefault="006279BA"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Thực hành môn Hoá, môn Sinh</w:t>
            </w:r>
          </w:p>
        </w:tc>
        <w:tc>
          <w:tcPr>
            <w:tcW w:w="2888" w:type="dxa"/>
            <w:shd w:val="clear" w:color="auto" w:fill="auto"/>
          </w:tcPr>
          <w:p w14:paraId="5CC12E69" w14:textId="77777777" w:rsidR="009470BB" w:rsidRPr="000D501C" w:rsidRDefault="009470BB" w:rsidP="000D501C">
            <w:pPr>
              <w:spacing w:after="0" w:line="240" w:lineRule="atLeast"/>
              <w:jc w:val="center"/>
              <w:rPr>
                <w:rFonts w:ascii="Times New Roman" w:hAnsi="Times New Roman"/>
                <w:color w:val="000000"/>
                <w:sz w:val="26"/>
                <w:szCs w:val="26"/>
                <w:lang w:val="vi-VN"/>
              </w:rPr>
            </w:pPr>
          </w:p>
        </w:tc>
      </w:tr>
      <w:tr w:rsidR="009470BB" w:rsidRPr="000D501C" w14:paraId="7A55146D" w14:textId="77777777" w:rsidTr="00187BE8">
        <w:trPr>
          <w:trHeight w:val="375"/>
        </w:trPr>
        <w:tc>
          <w:tcPr>
            <w:tcW w:w="843" w:type="dxa"/>
            <w:shd w:val="clear" w:color="auto" w:fill="auto"/>
          </w:tcPr>
          <w:p w14:paraId="78868682" w14:textId="77777777" w:rsidR="009470BB" w:rsidRPr="000D501C" w:rsidRDefault="009470BB"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2</w:t>
            </w:r>
          </w:p>
        </w:tc>
        <w:tc>
          <w:tcPr>
            <w:tcW w:w="3091" w:type="dxa"/>
            <w:shd w:val="clear" w:color="auto" w:fill="auto"/>
          </w:tcPr>
          <w:p w14:paraId="5BE31A24" w14:textId="77777777" w:rsidR="009470BB" w:rsidRPr="000D501C" w:rsidRDefault="006279BA"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Phòng thực hành Lý</w:t>
            </w:r>
          </w:p>
        </w:tc>
        <w:tc>
          <w:tcPr>
            <w:tcW w:w="1838" w:type="dxa"/>
            <w:shd w:val="clear" w:color="auto" w:fill="auto"/>
          </w:tcPr>
          <w:p w14:paraId="326ECD17" w14:textId="77777777" w:rsidR="009470BB" w:rsidRPr="000D501C" w:rsidRDefault="009470BB"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1</w:t>
            </w:r>
            <w:r w:rsidR="006279BA" w:rsidRPr="000D501C">
              <w:rPr>
                <w:rFonts w:ascii="Times New Roman" w:hAnsi="Times New Roman"/>
                <w:color w:val="000000"/>
                <w:sz w:val="26"/>
                <w:szCs w:val="26"/>
              </w:rPr>
              <w:t xml:space="preserve"> phòng</w:t>
            </w:r>
          </w:p>
        </w:tc>
        <w:tc>
          <w:tcPr>
            <w:tcW w:w="5371" w:type="dxa"/>
            <w:shd w:val="clear" w:color="auto" w:fill="auto"/>
          </w:tcPr>
          <w:p w14:paraId="5FBEC86A" w14:textId="77777777" w:rsidR="009470BB" w:rsidRPr="000D501C" w:rsidRDefault="006279BA" w:rsidP="000D501C">
            <w:pPr>
              <w:spacing w:after="0" w:line="240" w:lineRule="atLeast"/>
              <w:jc w:val="center"/>
              <w:rPr>
                <w:rFonts w:ascii="Times New Roman" w:hAnsi="Times New Roman"/>
                <w:color w:val="000000"/>
                <w:sz w:val="26"/>
                <w:szCs w:val="26"/>
              </w:rPr>
            </w:pPr>
            <w:r w:rsidRPr="000D501C">
              <w:rPr>
                <w:rFonts w:ascii="Times New Roman" w:hAnsi="Times New Roman"/>
                <w:color w:val="000000"/>
                <w:sz w:val="26"/>
                <w:szCs w:val="26"/>
              </w:rPr>
              <w:t>Thực hành môn Lý</w:t>
            </w:r>
          </w:p>
        </w:tc>
        <w:tc>
          <w:tcPr>
            <w:tcW w:w="2888" w:type="dxa"/>
            <w:shd w:val="clear" w:color="auto" w:fill="auto"/>
          </w:tcPr>
          <w:p w14:paraId="351B7B47" w14:textId="77777777" w:rsidR="009470BB" w:rsidRPr="000D501C" w:rsidRDefault="009470BB" w:rsidP="000D501C">
            <w:pPr>
              <w:spacing w:after="0" w:line="240" w:lineRule="atLeast"/>
              <w:jc w:val="center"/>
              <w:rPr>
                <w:rFonts w:ascii="Times New Roman" w:hAnsi="Times New Roman"/>
                <w:color w:val="000000"/>
                <w:sz w:val="26"/>
                <w:szCs w:val="26"/>
                <w:lang w:val="vi-VN"/>
              </w:rPr>
            </w:pPr>
          </w:p>
        </w:tc>
      </w:tr>
    </w:tbl>
    <w:p w14:paraId="2CFD9E4C" w14:textId="77777777" w:rsidR="009470BB" w:rsidRPr="000D501C" w:rsidRDefault="009470BB" w:rsidP="000D501C">
      <w:pPr>
        <w:spacing w:after="0" w:line="240" w:lineRule="atLeast"/>
        <w:rPr>
          <w:rFonts w:ascii="Times New Roman" w:hAnsi="Times New Roman"/>
          <w:b/>
          <w:bCs/>
          <w:color w:val="000000"/>
          <w:sz w:val="26"/>
          <w:szCs w:val="26"/>
        </w:rPr>
      </w:pPr>
      <w:r w:rsidRPr="000D501C">
        <w:rPr>
          <w:rFonts w:ascii="Times New Roman" w:hAnsi="Times New Roman"/>
          <w:b/>
          <w:bCs/>
          <w:color w:val="000000"/>
          <w:sz w:val="26"/>
          <w:szCs w:val="26"/>
          <w:lang w:val="vi-VN"/>
        </w:rPr>
        <w:t>II. Kế hoạch dạy học</w:t>
      </w:r>
    </w:p>
    <w:p w14:paraId="18AE9776" w14:textId="77777777" w:rsidR="00E608FD" w:rsidRPr="000D501C" w:rsidRDefault="009470BB" w:rsidP="000D501C">
      <w:pPr>
        <w:spacing w:after="0" w:line="240" w:lineRule="atLeast"/>
        <w:ind w:firstLine="720"/>
        <w:jc w:val="both"/>
        <w:rPr>
          <w:rFonts w:ascii="Times New Roman" w:hAnsi="Times New Roman"/>
          <w:bCs/>
          <w:sz w:val="26"/>
          <w:szCs w:val="26"/>
        </w:rPr>
      </w:pPr>
      <w:r w:rsidRPr="000D501C">
        <w:rPr>
          <w:rFonts w:ascii="Times New Roman" w:hAnsi="Times New Roman"/>
          <w:bCs/>
          <w:sz w:val="26"/>
          <w:szCs w:val="26"/>
        </w:rPr>
        <w:t>1</w:t>
      </w:r>
      <w:r w:rsidR="00E608FD" w:rsidRPr="000D501C">
        <w:rPr>
          <w:rFonts w:ascii="Times New Roman" w:hAnsi="Times New Roman"/>
          <w:bCs/>
          <w:sz w:val="26"/>
          <w:szCs w:val="26"/>
          <w:lang w:val="vi-VN"/>
        </w:rPr>
        <w:t>. Kế hoạch dạy học (phân phối chương trình)</w:t>
      </w:r>
    </w:p>
    <w:p w14:paraId="7CF55923" w14:textId="77777777" w:rsidR="00E608FD" w:rsidRPr="000D501C" w:rsidRDefault="00E608FD" w:rsidP="000D501C">
      <w:pPr>
        <w:spacing w:after="0" w:line="240" w:lineRule="atLeast"/>
        <w:ind w:firstLine="567"/>
        <w:jc w:val="both"/>
        <w:rPr>
          <w:rFonts w:ascii="Times New Roman" w:hAnsi="Times New Roman"/>
          <w:bCs/>
          <w:sz w:val="26"/>
          <w:szCs w:val="26"/>
        </w:rPr>
      </w:pPr>
    </w:p>
    <w:tbl>
      <w:tblPr>
        <w:tblW w:w="13891"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4536"/>
        <w:gridCol w:w="3118"/>
        <w:gridCol w:w="2268"/>
      </w:tblGrid>
      <w:tr w:rsidR="00291263" w:rsidRPr="000D501C" w14:paraId="69E17078" w14:textId="77777777" w:rsidTr="00291263">
        <w:trPr>
          <w:trHeight w:val="1668"/>
        </w:trPr>
        <w:tc>
          <w:tcPr>
            <w:tcW w:w="3969" w:type="dxa"/>
            <w:tcBorders>
              <w:top w:val="single" w:sz="4" w:space="0" w:color="000000"/>
              <w:left w:val="single" w:sz="4" w:space="0" w:color="000000"/>
              <w:bottom w:val="single" w:sz="4" w:space="0" w:color="000000"/>
              <w:right w:val="single" w:sz="4" w:space="0" w:color="000000"/>
            </w:tcBorders>
          </w:tcPr>
          <w:p w14:paraId="6B699AA9" w14:textId="77777777" w:rsidR="00291263" w:rsidRPr="000D501C" w:rsidRDefault="00291263" w:rsidP="000D501C">
            <w:pPr>
              <w:tabs>
                <w:tab w:val="left" w:pos="2881"/>
                <w:tab w:val="left" w:pos="4020"/>
                <w:tab w:val="left" w:pos="4958"/>
              </w:tabs>
              <w:spacing w:after="0" w:line="240" w:lineRule="atLeast"/>
              <w:jc w:val="center"/>
              <w:rPr>
                <w:rFonts w:ascii="Times New Roman" w:hAnsi="Times New Roman"/>
                <w:b/>
                <w:sz w:val="26"/>
                <w:szCs w:val="26"/>
              </w:rPr>
            </w:pPr>
            <w:r w:rsidRPr="000D501C">
              <w:rPr>
                <w:rFonts w:ascii="Times New Roman" w:hAnsi="Times New Roman"/>
                <w:b/>
                <w:sz w:val="26"/>
                <w:szCs w:val="26"/>
              </w:rPr>
              <w:t>Hóa học</w:t>
            </w:r>
          </w:p>
          <w:p w14:paraId="4D5F247A" w14:textId="77777777" w:rsidR="00291263" w:rsidRPr="000D501C" w:rsidRDefault="00291263" w:rsidP="000D501C">
            <w:pPr>
              <w:tabs>
                <w:tab w:val="left" w:pos="2881"/>
                <w:tab w:val="left" w:pos="4020"/>
                <w:tab w:val="left" w:pos="4958"/>
              </w:tabs>
              <w:spacing w:after="0" w:line="240" w:lineRule="atLeast"/>
              <w:jc w:val="center"/>
              <w:rPr>
                <w:rFonts w:ascii="Times New Roman" w:hAnsi="Times New Roman"/>
                <w:b/>
                <w:bCs/>
                <w:sz w:val="26"/>
                <w:szCs w:val="26"/>
              </w:rPr>
            </w:pPr>
            <w:r w:rsidRPr="000D501C">
              <w:rPr>
                <w:rFonts w:ascii="Times New Roman" w:hAnsi="Times New Roman"/>
                <w:b/>
                <w:sz w:val="26"/>
                <w:szCs w:val="26"/>
              </w:rPr>
              <w:t>Cả năm họ</w:t>
            </w:r>
            <w:r w:rsidR="004432A0">
              <w:rPr>
                <w:rFonts w:ascii="Times New Roman" w:hAnsi="Times New Roman"/>
                <w:b/>
                <w:sz w:val="26"/>
                <w:szCs w:val="26"/>
              </w:rPr>
              <w:t>c: 51</w:t>
            </w:r>
            <w:r w:rsidRPr="000D501C">
              <w:rPr>
                <w:rFonts w:ascii="Times New Roman" w:hAnsi="Times New Roman"/>
                <w:b/>
                <w:sz w:val="26"/>
                <w:szCs w:val="26"/>
              </w:rPr>
              <w:t xml:space="preserve"> </w:t>
            </w:r>
            <w:r w:rsidRPr="000D501C">
              <w:rPr>
                <w:rFonts w:ascii="Times New Roman" w:hAnsi="Times New Roman"/>
                <w:b/>
                <w:bCs/>
                <w:sz w:val="26"/>
                <w:szCs w:val="26"/>
              </w:rPr>
              <w:t xml:space="preserve"> tiết </w:t>
            </w:r>
          </w:p>
          <w:p w14:paraId="5607497D" w14:textId="77777777" w:rsidR="00291263" w:rsidRPr="000D501C" w:rsidRDefault="00291263" w:rsidP="000D501C">
            <w:pPr>
              <w:tabs>
                <w:tab w:val="left" w:pos="2881"/>
                <w:tab w:val="left" w:pos="4020"/>
                <w:tab w:val="left" w:pos="4958"/>
              </w:tabs>
              <w:spacing w:after="0" w:line="240" w:lineRule="atLeast"/>
              <w:jc w:val="center"/>
              <w:rPr>
                <w:rFonts w:ascii="Times New Roman" w:hAnsi="Times New Roman"/>
                <w:sz w:val="26"/>
                <w:szCs w:val="26"/>
              </w:rPr>
            </w:pPr>
            <w:r w:rsidRPr="000D501C">
              <w:rPr>
                <w:rFonts w:ascii="Times New Roman" w:hAnsi="Times New Roman"/>
                <w:bCs/>
                <w:sz w:val="26"/>
                <w:szCs w:val="26"/>
              </w:rPr>
              <w:t xml:space="preserve">(Ôn tập và </w:t>
            </w:r>
            <w:r w:rsidRPr="000D501C">
              <w:rPr>
                <w:rFonts w:ascii="Times New Roman" w:hAnsi="Times New Roman"/>
                <w:sz w:val="26"/>
                <w:szCs w:val="26"/>
              </w:rPr>
              <w:t>kiểm tra)</w:t>
            </w:r>
          </w:p>
          <w:p w14:paraId="709B3333" w14:textId="77777777" w:rsidR="00291263" w:rsidRPr="000D501C" w:rsidRDefault="00291263" w:rsidP="000D501C">
            <w:pPr>
              <w:tabs>
                <w:tab w:val="left" w:pos="2881"/>
                <w:tab w:val="left" w:pos="4020"/>
                <w:tab w:val="left" w:pos="4958"/>
              </w:tabs>
              <w:spacing w:after="0" w:line="240" w:lineRule="atLeast"/>
              <w:jc w:val="center"/>
              <w:rPr>
                <w:rFonts w:ascii="Times New Roman" w:hAnsi="Times New Roman"/>
                <w:sz w:val="26"/>
                <w:szCs w:val="26"/>
              </w:rPr>
            </w:pPr>
            <w:r w:rsidRPr="000D501C">
              <w:rPr>
                <w:rFonts w:ascii="Times New Roman" w:hAnsi="Times New Roman"/>
                <w:sz w:val="26"/>
                <w:szCs w:val="26"/>
              </w:rPr>
              <w:t>Họ</w:t>
            </w:r>
            <w:r w:rsidR="000F7FD7">
              <w:rPr>
                <w:rFonts w:ascii="Times New Roman" w:hAnsi="Times New Roman"/>
                <w:sz w:val="26"/>
                <w:szCs w:val="26"/>
              </w:rPr>
              <w:t>c kì I:  28</w:t>
            </w:r>
            <w:r w:rsidRPr="000D501C">
              <w:rPr>
                <w:rFonts w:ascii="Times New Roman" w:hAnsi="Times New Roman"/>
                <w:sz w:val="26"/>
                <w:szCs w:val="26"/>
              </w:rPr>
              <w:t xml:space="preserve"> tiết</w:t>
            </w:r>
          </w:p>
          <w:p w14:paraId="0D080FDC" w14:textId="77777777" w:rsidR="00291263" w:rsidRPr="000D501C" w:rsidRDefault="00291263" w:rsidP="000D501C">
            <w:pPr>
              <w:tabs>
                <w:tab w:val="left" w:pos="2881"/>
                <w:tab w:val="left" w:pos="4020"/>
                <w:tab w:val="left" w:pos="4958"/>
                <w:tab w:val="left" w:pos="6453"/>
              </w:tabs>
              <w:spacing w:after="0" w:line="240" w:lineRule="atLeast"/>
              <w:jc w:val="center"/>
              <w:rPr>
                <w:rFonts w:ascii="Times New Roman" w:hAnsi="Times New Roman"/>
                <w:sz w:val="26"/>
                <w:szCs w:val="26"/>
              </w:rPr>
            </w:pPr>
            <w:r w:rsidRPr="000D501C">
              <w:rPr>
                <w:rFonts w:ascii="Times New Roman" w:hAnsi="Times New Roman"/>
                <w:sz w:val="26"/>
                <w:szCs w:val="26"/>
              </w:rPr>
              <w:t>Họ</w:t>
            </w:r>
            <w:r w:rsidR="00F1338F">
              <w:rPr>
                <w:rFonts w:ascii="Times New Roman" w:hAnsi="Times New Roman"/>
                <w:sz w:val="26"/>
                <w:szCs w:val="26"/>
              </w:rPr>
              <w:t>c kì II: 23</w:t>
            </w:r>
            <w:r w:rsidRPr="000D501C">
              <w:rPr>
                <w:rFonts w:ascii="Times New Roman" w:hAnsi="Times New Roman"/>
                <w:sz w:val="26"/>
                <w:szCs w:val="26"/>
              </w:rPr>
              <w:t xml:space="preserve"> tiết</w:t>
            </w:r>
          </w:p>
          <w:p w14:paraId="095526CB" w14:textId="77777777" w:rsidR="00291263" w:rsidRPr="000D501C" w:rsidRDefault="00291263" w:rsidP="000D501C">
            <w:pPr>
              <w:tabs>
                <w:tab w:val="left" w:pos="2881"/>
                <w:tab w:val="left" w:pos="4020"/>
                <w:tab w:val="left" w:pos="4958"/>
                <w:tab w:val="left" w:pos="6453"/>
              </w:tabs>
              <w:spacing w:after="0" w:line="240" w:lineRule="atLeast"/>
              <w:jc w:val="center"/>
              <w:rPr>
                <w:rFonts w:ascii="Times New Roman" w:hAnsi="Times New Roman"/>
                <w:bCs/>
                <w:sz w:val="26"/>
                <w:szCs w:val="26"/>
              </w:rPr>
            </w:pPr>
          </w:p>
        </w:tc>
        <w:tc>
          <w:tcPr>
            <w:tcW w:w="4536" w:type="dxa"/>
            <w:tcBorders>
              <w:top w:val="single" w:sz="4" w:space="0" w:color="000000"/>
              <w:left w:val="single" w:sz="4" w:space="0" w:color="000000"/>
              <w:bottom w:val="single" w:sz="4" w:space="0" w:color="000000"/>
              <w:right w:val="single" w:sz="4" w:space="0" w:color="000000"/>
            </w:tcBorders>
          </w:tcPr>
          <w:p w14:paraId="22BDF23F" w14:textId="77777777" w:rsidR="00291263" w:rsidRPr="000D501C" w:rsidRDefault="00291263" w:rsidP="000D501C">
            <w:pPr>
              <w:tabs>
                <w:tab w:val="left" w:pos="2881"/>
                <w:tab w:val="left" w:pos="4020"/>
                <w:tab w:val="left" w:pos="4958"/>
              </w:tabs>
              <w:spacing w:after="0" w:line="240" w:lineRule="atLeast"/>
              <w:jc w:val="center"/>
              <w:rPr>
                <w:rFonts w:ascii="Times New Roman" w:hAnsi="Times New Roman"/>
                <w:b/>
                <w:sz w:val="26"/>
                <w:szCs w:val="26"/>
              </w:rPr>
            </w:pPr>
            <w:r w:rsidRPr="000D501C">
              <w:rPr>
                <w:rFonts w:ascii="Times New Roman" w:hAnsi="Times New Roman"/>
                <w:b/>
                <w:sz w:val="26"/>
                <w:szCs w:val="26"/>
              </w:rPr>
              <w:t>Vật lý</w:t>
            </w:r>
          </w:p>
          <w:p w14:paraId="6C030CB6" w14:textId="77777777" w:rsidR="00291263" w:rsidRPr="000D501C" w:rsidRDefault="00291263" w:rsidP="000D501C">
            <w:pPr>
              <w:tabs>
                <w:tab w:val="left" w:pos="2881"/>
                <w:tab w:val="left" w:pos="4020"/>
                <w:tab w:val="left" w:pos="4958"/>
              </w:tabs>
              <w:spacing w:after="0" w:line="240" w:lineRule="atLeast"/>
              <w:jc w:val="center"/>
              <w:rPr>
                <w:rFonts w:ascii="Times New Roman" w:hAnsi="Times New Roman"/>
                <w:b/>
                <w:bCs/>
                <w:sz w:val="26"/>
                <w:szCs w:val="26"/>
              </w:rPr>
            </w:pPr>
            <w:r w:rsidRPr="000D501C">
              <w:rPr>
                <w:rFonts w:ascii="Times New Roman" w:hAnsi="Times New Roman"/>
                <w:b/>
                <w:sz w:val="26"/>
                <w:szCs w:val="26"/>
              </w:rPr>
              <w:t>Cả năm học</w:t>
            </w:r>
            <w:r w:rsidR="000F7FD7">
              <w:rPr>
                <w:rFonts w:ascii="Times New Roman" w:hAnsi="Times New Roman"/>
                <w:b/>
                <w:bCs/>
                <w:sz w:val="26"/>
                <w:szCs w:val="26"/>
              </w:rPr>
              <w:t>: 43</w:t>
            </w:r>
            <w:r w:rsidRPr="000D501C">
              <w:rPr>
                <w:rFonts w:ascii="Times New Roman" w:hAnsi="Times New Roman"/>
                <w:b/>
                <w:bCs/>
                <w:sz w:val="26"/>
                <w:szCs w:val="26"/>
              </w:rPr>
              <w:t xml:space="preserve">  tiết</w:t>
            </w:r>
          </w:p>
          <w:p w14:paraId="4C0B9A4D" w14:textId="77777777" w:rsidR="00291263" w:rsidRPr="000D501C" w:rsidRDefault="00291263" w:rsidP="000D501C">
            <w:pPr>
              <w:tabs>
                <w:tab w:val="left" w:pos="2881"/>
                <w:tab w:val="left" w:pos="4020"/>
                <w:tab w:val="left" w:pos="4958"/>
              </w:tabs>
              <w:spacing w:after="0" w:line="240" w:lineRule="atLeast"/>
              <w:jc w:val="center"/>
              <w:rPr>
                <w:rFonts w:ascii="Times New Roman" w:hAnsi="Times New Roman"/>
                <w:sz w:val="26"/>
                <w:szCs w:val="26"/>
              </w:rPr>
            </w:pPr>
            <w:r w:rsidRPr="000D501C">
              <w:rPr>
                <w:rFonts w:ascii="Times New Roman" w:hAnsi="Times New Roman"/>
                <w:bCs/>
                <w:sz w:val="26"/>
                <w:szCs w:val="26"/>
              </w:rPr>
              <w:t xml:space="preserve">(Ôn tập và </w:t>
            </w:r>
            <w:r w:rsidRPr="000D501C">
              <w:rPr>
                <w:rFonts w:ascii="Times New Roman" w:hAnsi="Times New Roman"/>
                <w:sz w:val="26"/>
                <w:szCs w:val="26"/>
              </w:rPr>
              <w:t>kiểm tra)</w:t>
            </w:r>
          </w:p>
          <w:p w14:paraId="742B634C" w14:textId="77777777" w:rsidR="00291263" w:rsidRPr="000D501C" w:rsidRDefault="00291263" w:rsidP="000D501C">
            <w:pPr>
              <w:tabs>
                <w:tab w:val="left" w:pos="2881"/>
                <w:tab w:val="left" w:pos="4020"/>
                <w:tab w:val="left" w:pos="4958"/>
              </w:tabs>
              <w:spacing w:after="0" w:line="240" w:lineRule="atLeast"/>
              <w:jc w:val="center"/>
              <w:rPr>
                <w:rFonts w:ascii="Times New Roman" w:hAnsi="Times New Roman"/>
                <w:sz w:val="26"/>
                <w:szCs w:val="26"/>
              </w:rPr>
            </w:pPr>
            <w:r w:rsidRPr="000D501C">
              <w:rPr>
                <w:rFonts w:ascii="Times New Roman" w:hAnsi="Times New Roman"/>
                <w:sz w:val="26"/>
                <w:szCs w:val="26"/>
              </w:rPr>
              <w:t>Họ</w:t>
            </w:r>
            <w:r w:rsidR="000F7FD7">
              <w:rPr>
                <w:rFonts w:ascii="Times New Roman" w:hAnsi="Times New Roman"/>
                <w:sz w:val="26"/>
                <w:szCs w:val="26"/>
              </w:rPr>
              <w:t>c kì I: 26</w:t>
            </w:r>
            <w:r w:rsidRPr="000D501C">
              <w:rPr>
                <w:rFonts w:ascii="Times New Roman" w:hAnsi="Times New Roman"/>
                <w:sz w:val="26"/>
                <w:szCs w:val="26"/>
              </w:rPr>
              <w:t xml:space="preserve"> tiết</w:t>
            </w:r>
          </w:p>
          <w:p w14:paraId="3F8D46F5" w14:textId="77777777" w:rsidR="00291263" w:rsidRPr="000D501C" w:rsidRDefault="00291263" w:rsidP="000D501C">
            <w:pPr>
              <w:tabs>
                <w:tab w:val="left" w:pos="2881"/>
                <w:tab w:val="left" w:pos="4020"/>
                <w:tab w:val="left" w:pos="4958"/>
                <w:tab w:val="left" w:pos="6453"/>
              </w:tabs>
              <w:spacing w:after="0" w:line="240" w:lineRule="atLeast"/>
              <w:jc w:val="center"/>
              <w:rPr>
                <w:rFonts w:ascii="Times New Roman" w:hAnsi="Times New Roman"/>
                <w:sz w:val="26"/>
                <w:szCs w:val="26"/>
              </w:rPr>
            </w:pPr>
            <w:r w:rsidRPr="000D501C">
              <w:rPr>
                <w:rFonts w:ascii="Times New Roman" w:hAnsi="Times New Roman"/>
                <w:sz w:val="26"/>
                <w:szCs w:val="26"/>
              </w:rPr>
              <w:t>Học kì II: 17tiết</w:t>
            </w:r>
          </w:p>
          <w:p w14:paraId="29E7F1A8" w14:textId="77777777" w:rsidR="00291263" w:rsidRPr="000D501C" w:rsidRDefault="00291263" w:rsidP="000D501C">
            <w:pPr>
              <w:tabs>
                <w:tab w:val="left" w:pos="2881"/>
                <w:tab w:val="left" w:pos="4020"/>
                <w:tab w:val="left" w:pos="4958"/>
                <w:tab w:val="left" w:pos="6453"/>
              </w:tabs>
              <w:spacing w:after="0" w:line="240" w:lineRule="atLeast"/>
              <w:jc w:val="center"/>
              <w:rPr>
                <w:rFonts w:ascii="Times New Roman" w:hAnsi="Times New Roman"/>
                <w:bCs/>
                <w:sz w:val="26"/>
                <w:szCs w:val="26"/>
              </w:rPr>
            </w:pPr>
          </w:p>
        </w:tc>
        <w:tc>
          <w:tcPr>
            <w:tcW w:w="3118" w:type="dxa"/>
            <w:tcBorders>
              <w:top w:val="single" w:sz="4" w:space="0" w:color="000000"/>
              <w:left w:val="single" w:sz="4" w:space="0" w:color="000000"/>
              <w:bottom w:val="single" w:sz="4" w:space="0" w:color="000000"/>
              <w:right w:val="single" w:sz="4" w:space="0" w:color="000000"/>
            </w:tcBorders>
            <w:hideMark/>
          </w:tcPr>
          <w:p w14:paraId="422E8CE7" w14:textId="77777777" w:rsidR="00291263" w:rsidRPr="000D501C" w:rsidRDefault="00291263" w:rsidP="000D501C">
            <w:pPr>
              <w:tabs>
                <w:tab w:val="left" w:pos="2881"/>
                <w:tab w:val="left" w:pos="4020"/>
                <w:tab w:val="left" w:pos="4958"/>
              </w:tabs>
              <w:spacing w:after="0" w:line="240" w:lineRule="atLeast"/>
              <w:jc w:val="center"/>
              <w:rPr>
                <w:rFonts w:ascii="Times New Roman" w:hAnsi="Times New Roman"/>
                <w:b/>
                <w:sz w:val="26"/>
                <w:szCs w:val="26"/>
              </w:rPr>
            </w:pPr>
            <w:r w:rsidRPr="000D501C">
              <w:rPr>
                <w:rFonts w:ascii="Times New Roman" w:hAnsi="Times New Roman"/>
                <w:b/>
                <w:sz w:val="26"/>
                <w:szCs w:val="26"/>
              </w:rPr>
              <w:t>Sinh học</w:t>
            </w:r>
          </w:p>
          <w:p w14:paraId="0EE04FB7" w14:textId="77777777" w:rsidR="00291263" w:rsidRPr="000D501C" w:rsidRDefault="00291263" w:rsidP="000D501C">
            <w:pPr>
              <w:tabs>
                <w:tab w:val="left" w:pos="2881"/>
                <w:tab w:val="left" w:pos="4020"/>
                <w:tab w:val="left" w:pos="4958"/>
              </w:tabs>
              <w:spacing w:after="0" w:line="240" w:lineRule="atLeast"/>
              <w:jc w:val="center"/>
              <w:rPr>
                <w:rFonts w:ascii="Times New Roman" w:hAnsi="Times New Roman"/>
                <w:b/>
                <w:bCs/>
                <w:sz w:val="26"/>
                <w:szCs w:val="26"/>
              </w:rPr>
            </w:pPr>
            <w:r w:rsidRPr="000D501C">
              <w:rPr>
                <w:rFonts w:ascii="Times New Roman" w:hAnsi="Times New Roman"/>
                <w:b/>
                <w:sz w:val="26"/>
                <w:szCs w:val="26"/>
              </w:rPr>
              <w:t xml:space="preserve">Cả năm học:  </w:t>
            </w:r>
            <w:r w:rsidR="005B56C9">
              <w:rPr>
                <w:rFonts w:ascii="Times New Roman" w:hAnsi="Times New Roman"/>
                <w:b/>
                <w:bCs/>
                <w:sz w:val="26"/>
                <w:szCs w:val="26"/>
              </w:rPr>
              <w:t>46</w:t>
            </w:r>
            <w:r w:rsidRPr="000D501C">
              <w:rPr>
                <w:rFonts w:ascii="Times New Roman" w:hAnsi="Times New Roman"/>
                <w:b/>
                <w:bCs/>
                <w:sz w:val="26"/>
                <w:szCs w:val="26"/>
              </w:rPr>
              <w:t xml:space="preserve"> tiết </w:t>
            </w:r>
          </w:p>
          <w:p w14:paraId="4E5ED222" w14:textId="77777777" w:rsidR="00291263" w:rsidRPr="000D501C" w:rsidRDefault="00291263" w:rsidP="000D501C">
            <w:pPr>
              <w:tabs>
                <w:tab w:val="left" w:pos="2881"/>
                <w:tab w:val="left" w:pos="4020"/>
                <w:tab w:val="left" w:pos="4958"/>
              </w:tabs>
              <w:spacing w:after="0" w:line="240" w:lineRule="atLeast"/>
              <w:jc w:val="center"/>
              <w:rPr>
                <w:rFonts w:ascii="Times New Roman" w:hAnsi="Times New Roman"/>
                <w:sz w:val="26"/>
                <w:szCs w:val="26"/>
              </w:rPr>
            </w:pPr>
            <w:r w:rsidRPr="000D501C">
              <w:rPr>
                <w:rFonts w:ascii="Times New Roman" w:hAnsi="Times New Roman"/>
                <w:bCs/>
                <w:sz w:val="26"/>
                <w:szCs w:val="26"/>
              </w:rPr>
              <w:t xml:space="preserve">(Ôn tập và </w:t>
            </w:r>
            <w:r w:rsidRPr="000D501C">
              <w:rPr>
                <w:rFonts w:ascii="Times New Roman" w:hAnsi="Times New Roman"/>
                <w:sz w:val="26"/>
                <w:szCs w:val="26"/>
              </w:rPr>
              <w:t>kiểm tra)</w:t>
            </w:r>
          </w:p>
          <w:p w14:paraId="26B0341A" w14:textId="77777777" w:rsidR="00291263" w:rsidRPr="000D501C" w:rsidRDefault="00291263" w:rsidP="000D501C">
            <w:pPr>
              <w:tabs>
                <w:tab w:val="left" w:pos="2881"/>
                <w:tab w:val="left" w:pos="4020"/>
                <w:tab w:val="left" w:pos="4958"/>
              </w:tabs>
              <w:spacing w:after="0" w:line="240" w:lineRule="atLeast"/>
              <w:jc w:val="center"/>
              <w:rPr>
                <w:rFonts w:ascii="Times New Roman" w:hAnsi="Times New Roman"/>
                <w:sz w:val="26"/>
                <w:szCs w:val="26"/>
              </w:rPr>
            </w:pPr>
            <w:r w:rsidRPr="000D501C">
              <w:rPr>
                <w:rFonts w:ascii="Times New Roman" w:hAnsi="Times New Roman"/>
                <w:sz w:val="26"/>
                <w:szCs w:val="26"/>
              </w:rPr>
              <w:t>Học kì I: 18 tiết</w:t>
            </w:r>
          </w:p>
          <w:p w14:paraId="50CB8370" w14:textId="77777777" w:rsidR="00291263" w:rsidRPr="000D501C" w:rsidRDefault="00291263" w:rsidP="000D501C">
            <w:pPr>
              <w:tabs>
                <w:tab w:val="left" w:pos="2881"/>
                <w:tab w:val="left" w:pos="4020"/>
                <w:tab w:val="left" w:pos="4958"/>
                <w:tab w:val="left" w:pos="6453"/>
              </w:tabs>
              <w:spacing w:after="0" w:line="240" w:lineRule="atLeast"/>
              <w:jc w:val="center"/>
              <w:rPr>
                <w:rFonts w:ascii="Times New Roman" w:hAnsi="Times New Roman"/>
                <w:bCs/>
                <w:sz w:val="26"/>
                <w:szCs w:val="26"/>
              </w:rPr>
            </w:pPr>
            <w:r w:rsidRPr="000D501C">
              <w:rPr>
                <w:rFonts w:ascii="Times New Roman" w:hAnsi="Times New Roman"/>
                <w:sz w:val="26"/>
                <w:szCs w:val="26"/>
              </w:rPr>
              <w:t>Họ</w:t>
            </w:r>
            <w:r w:rsidR="004432A0">
              <w:rPr>
                <w:rFonts w:ascii="Times New Roman" w:hAnsi="Times New Roman"/>
                <w:sz w:val="26"/>
                <w:szCs w:val="26"/>
              </w:rPr>
              <w:t>c kì II: 28</w:t>
            </w:r>
            <w:r w:rsidRPr="000D501C">
              <w:rPr>
                <w:rFonts w:ascii="Times New Roman" w:hAnsi="Times New Roman"/>
                <w:sz w:val="26"/>
                <w:szCs w:val="26"/>
              </w:rPr>
              <w:t xml:space="preserve"> tiết</w:t>
            </w:r>
          </w:p>
        </w:tc>
        <w:tc>
          <w:tcPr>
            <w:tcW w:w="2268" w:type="dxa"/>
            <w:tcBorders>
              <w:top w:val="single" w:sz="4" w:space="0" w:color="000000"/>
              <w:left w:val="single" w:sz="4" w:space="0" w:color="000000"/>
              <w:bottom w:val="single" w:sz="4" w:space="0" w:color="000000"/>
              <w:right w:val="single" w:sz="4" w:space="0" w:color="000000"/>
            </w:tcBorders>
          </w:tcPr>
          <w:p w14:paraId="2A7E5028" w14:textId="77777777" w:rsidR="00291263" w:rsidRPr="000D501C" w:rsidRDefault="00291263" w:rsidP="000D501C">
            <w:pPr>
              <w:tabs>
                <w:tab w:val="left" w:pos="2881"/>
                <w:tab w:val="left" w:pos="4020"/>
                <w:tab w:val="left" w:pos="4958"/>
              </w:tabs>
              <w:spacing w:after="0" w:line="240" w:lineRule="atLeast"/>
              <w:jc w:val="center"/>
              <w:rPr>
                <w:rFonts w:ascii="Times New Roman" w:hAnsi="Times New Roman"/>
                <w:b/>
                <w:sz w:val="26"/>
                <w:szCs w:val="26"/>
              </w:rPr>
            </w:pPr>
            <w:r w:rsidRPr="000D501C">
              <w:rPr>
                <w:rFonts w:ascii="Times New Roman" w:hAnsi="Times New Roman"/>
                <w:b/>
                <w:sz w:val="26"/>
                <w:szCs w:val="26"/>
              </w:rPr>
              <w:t>Tổng</w:t>
            </w:r>
          </w:p>
          <w:p w14:paraId="4AD5DAA8" w14:textId="77777777" w:rsidR="00291263" w:rsidRPr="000D501C" w:rsidRDefault="00291263" w:rsidP="000D501C">
            <w:pPr>
              <w:tabs>
                <w:tab w:val="left" w:pos="2881"/>
                <w:tab w:val="left" w:pos="4020"/>
                <w:tab w:val="left" w:pos="4958"/>
              </w:tabs>
              <w:spacing w:after="0" w:line="240" w:lineRule="atLeast"/>
              <w:jc w:val="center"/>
              <w:rPr>
                <w:rFonts w:ascii="Times New Roman" w:hAnsi="Times New Roman"/>
                <w:b/>
                <w:bCs/>
                <w:sz w:val="26"/>
                <w:szCs w:val="26"/>
              </w:rPr>
            </w:pPr>
            <w:r w:rsidRPr="000D501C">
              <w:rPr>
                <w:rFonts w:ascii="Times New Roman" w:hAnsi="Times New Roman"/>
                <w:b/>
                <w:bCs/>
                <w:sz w:val="26"/>
                <w:szCs w:val="26"/>
              </w:rPr>
              <w:t>140 tiết</w:t>
            </w:r>
          </w:p>
          <w:p w14:paraId="09324DDB" w14:textId="77777777" w:rsidR="00291263" w:rsidRPr="000D501C" w:rsidRDefault="00291263" w:rsidP="000D501C">
            <w:pPr>
              <w:tabs>
                <w:tab w:val="left" w:pos="2881"/>
                <w:tab w:val="left" w:pos="4020"/>
                <w:tab w:val="left" w:pos="4958"/>
              </w:tabs>
              <w:spacing w:after="0" w:line="240" w:lineRule="atLeast"/>
              <w:jc w:val="center"/>
              <w:rPr>
                <w:rFonts w:ascii="Times New Roman" w:hAnsi="Times New Roman"/>
                <w:sz w:val="26"/>
                <w:szCs w:val="26"/>
              </w:rPr>
            </w:pPr>
          </w:p>
        </w:tc>
      </w:tr>
    </w:tbl>
    <w:p w14:paraId="08A4A85A" w14:textId="77777777" w:rsidR="00E608FD" w:rsidRPr="000D501C" w:rsidRDefault="00E608FD" w:rsidP="000D501C">
      <w:pPr>
        <w:spacing w:after="0" w:line="240" w:lineRule="atLeast"/>
        <w:rPr>
          <w:rFonts w:ascii="Times New Roman" w:hAnsi="Times New Roman"/>
          <w:sz w:val="26"/>
          <w:szCs w:val="26"/>
        </w:rPr>
      </w:pPr>
    </w:p>
    <w:tbl>
      <w:tblPr>
        <w:tblW w:w="13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1160"/>
        <w:gridCol w:w="3026"/>
        <w:gridCol w:w="877"/>
        <w:gridCol w:w="7756"/>
      </w:tblGrid>
      <w:tr w:rsidR="00735507" w:rsidRPr="000D501C" w14:paraId="02BF0811" w14:textId="77777777" w:rsidTr="00735507">
        <w:trPr>
          <w:jc w:val="center"/>
        </w:trPr>
        <w:tc>
          <w:tcPr>
            <w:tcW w:w="1155" w:type="dxa"/>
          </w:tcPr>
          <w:p w14:paraId="2FDB48BB" w14:textId="77777777" w:rsidR="00735507" w:rsidRPr="000D501C" w:rsidRDefault="00735507"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lastRenderedPageBreak/>
              <w:t>Tuần</w:t>
            </w:r>
          </w:p>
        </w:tc>
        <w:tc>
          <w:tcPr>
            <w:tcW w:w="1160" w:type="dxa"/>
            <w:shd w:val="clear" w:color="auto" w:fill="auto"/>
          </w:tcPr>
          <w:p w14:paraId="0A820514" w14:textId="77777777" w:rsidR="00735507" w:rsidRPr="000D501C" w:rsidRDefault="00735507" w:rsidP="000D501C">
            <w:pPr>
              <w:spacing w:after="0" w:line="240" w:lineRule="atLeast"/>
              <w:ind w:right="31"/>
              <w:jc w:val="center"/>
              <w:rPr>
                <w:rFonts w:ascii="Times New Roman" w:hAnsi="Times New Roman"/>
                <w:b/>
                <w:sz w:val="26"/>
                <w:szCs w:val="26"/>
              </w:rPr>
            </w:pPr>
            <w:r w:rsidRPr="000D501C">
              <w:rPr>
                <w:rFonts w:ascii="Times New Roman" w:hAnsi="Times New Roman"/>
                <w:b/>
                <w:sz w:val="26"/>
                <w:szCs w:val="26"/>
              </w:rPr>
              <w:t>Phân môn</w:t>
            </w:r>
          </w:p>
        </w:tc>
        <w:tc>
          <w:tcPr>
            <w:tcW w:w="3026" w:type="dxa"/>
            <w:shd w:val="clear" w:color="auto" w:fill="auto"/>
          </w:tcPr>
          <w:p w14:paraId="39098D42" w14:textId="77777777" w:rsidR="00735507" w:rsidRPr="000D501C" w:rsidRDefault="00735507" w:rsidP="000D501C">
            <w:pPr>
              <w:spacing w:after="0" w:line="240" w:lineRule="atLeast"/>
              <w:ind w:right="31"/>
              <w:jc w:val="center"/>
              <w:rPr>
                <w:rFonts w:ascii="Times New Roman" w:hAnsi="Times New Roman"/>
                <w:b/>
                <w:sz w:val="26"/>
                <w:szCs w:val="26"/>
              </w:rPr>
            </w:pPr>
            <w:r w:rsidRPr="000D501C">
              <w:rPr>
                <w:rFonts w:ascii="Times New Roman" w:hAnsi="Times New Roman"/>
                <w:b/>
                <w:sz w:val="26"/>
                <w:szCs w:val="26"/>
              </w:rPr>
              <w:t>Bài học</w:t>
            </w:r>
          </w:p>
        </w:tc>
        <w:tc>
          <w:tcPr>
            <w:tcW w:w="877" w:type="dxa"/>
            <w:shd w:val="clear" w:color="auto" w:fill="auto"/>
          </w:tcPr>
          <w:p w14:paraId="3E7CF145" w14:textId="77777777" w:rsidR="00735507" w:rsidRPr="000D501C" w:rsidRDefault="00735507" w:rsidP="000D501C">
            <w:pPr>
              <w:spacing w:after="0" w:line="240" w:lineRule="atLeast"/>
              <w:ind w:right="31"/>
              <w:jc w:val="center"/>
              <w:rPr>
                <w:rFonts w:ascii="Times New Roman" w:hAnsi="Times New Roman"/>
                <w:b/>
                <w:sz w:val="26"/>
                <w:szCs w:val="26"/>
              </w:rPr>
            </w:pPr>
            <w:r w:rsidRPr="000D501C">
              <w:rPr>
                <w:rFonts w:ascii="Times New Roman" w:hAnsi="Times New Roman"/>
                <w:b/>
                <w:sz w:val="26"/>
                <w:szCs w:val="26"/>
              </w:rPr>
              <w:t>Tiết</w:t>
            </w:r>
          </w:p>
        </w:tc>
        <w:tc>
          <w:tcPr>
            <w:tcW w:w="7756" w:type="dxa"/>
          </w:tcPr>
          <w:p w14:paraId="5A40CB2B" w14:textId="77777777" w:rsidR="00735507" w:rsidRPr="000D501C" w:rsidRDefault="00735507" w:rsidP="000D501C">
            <w:pPr>
              <w:spacing w:after="0" w:line="240" w:lineRule="atLeast"/>
              <w:ind w:right="31"/>
              <w:jc w:val="center"/>
              <w:rPr>
                <w:rFonts w:ascii="Times New Roman" w:hAnsi="Times New Roman"/>
                <w:b/>
                <w:sz w:val="26"/>
                <w:szCs w:val="26"/>
              </w:rPr>
            </w:pPr>
            <w:r w:rsidRPr="000D501C">
              <w:rPr>
                <w:rFonts w:ascii="Times New Roman" w:hAnsi="Times New Roman"/>
                <w:b/>
                <w:sz w:val="26"/>
                <w:szCs w:val="26"/>
              </w:rPr>
              <w:t>Yêu cầu cần đạt</w:t>
            </w:r>
          </w:p>
        </w:tc>
      </w:tr>
      <w:tr w:rsidR="00735507" w:rsidRPr="000D501C" w14:paraId="5BC9A506" w14:textId="77777777" w:rsidTr="00735507">
        <w:trPr>
          <w:jc w:val="center"/>
        </w:trPr>
        <w:tc>
          <w:tcPr>
            <w:tcW w:w="13974" w:type="dxa"/>
            <w:gridSpan w:val="5"/>
          </w:tcPr>
          <w:p w14:paraId="75A526AD" w14:textId="77777777" w:rsidR="00735507" w:rsidRPr="000D501C" w:rsidRDefault="00735507"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HỌC KỲ I</w:t>
            </w:r>
          </w:p>
        </w:tc>
      </w:tr>
      <w:tr w:rsidR="00735507" w:rsidRPr="000D501C" w14:paraId="015DD66F" w14:textId="77777777" w:rsidTr="00735507">
        <w:trPr>
          <w:jc w:val="center"/>
        </w:trPr>
        <w:tc>
          <w:tcPr>
            <w:tcW w:w="1155" w:type="dxa"/>
            <w:vMerge w:val="restart"/>
          </w:tcPr>
          <w:p w14:paraId="61CCB06B" w14:textId="77777777" w:rsidR="00735507" w:rsidRPr="000D501C" w:rsidRDefault="00735507"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1</w:t>
            </w:r>
          </w:p>
        </w:tc>
        <w:tc>
          <w:tcPr>
            <w:tcW w:w="1160" w:type="dxa"/>
            <w:shd w:val="clear" w:color="auto" w:fill="auto"/>
          </w:tcPr>
          <w:p w14:paraId="0498DF87"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77C3EBAC"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1: Sử dụng một số hoá chất, thiết bị cơ bản trong phòng thí nghiệm. (tiết 1)</w:t>
            </w:r>
          </w:p>
        </w:tc>
        <w:tc>
          <w:tcPr>
            <w:tcW w:w="877" w:type="dxa"/>
            <w:shd w:val="clear" w:color="auto" w:fill="auto"/>
          </w:tcPr>
          <w:p w14:paraId="32351714"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 xml:space="preserve"> 1</w:t>
            </w:r>
          </w:p>
        </w:tc>
        <w:tc>
          <w:tcPr>
            <w:tcW w:w="7756" w:type="dxa"/>
          </w:tcPr>
          <w:p w14:paraId="39C31BD4" w14:textId="77777777" w:rsidR="00175884" w:rsidRPr="000D501C" w:rsidRDefault="00175884" w:rsidP="000D501C">
            <w:pPr>
              <w:pStyle w:val="NormalWeb"/>
              <w:shd w:val="clear" w:color="auto" w:fill="FFFFFF"/>
              <w:spacing w:before="0" w:beforeAutospacing="0" w:after="0" w:afterAutospacing="0" w:line="240" w:lineRule="atLeast"/>
              <w:rPr>
                <w:sz w:val="26"/>
                <w:szCs w:val="26"/>
              </w:rPr>
            </w:pPr>
            <w:r w:rsidRPr="000D501C">
              <w:rPr>
                <w:sz w:val="26"/>
                <w:szCs w:val="26"/>
              </w:rPr>
              <w:t>- Nhận biết được một số dụng cụ và hoá chất sử dụng trong môn Khoa học tự nhiên 8.</w:t>
            </w:r>
          </w:p>
          <w:p w14:paraId="0D0F6B63" w14:textId="77777777" w:rsidR="00175884" w:rsidRPr="000D501C" w:rsidRDefault="00175884"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quy tắc sử dụng hoá chất an toàn (chủ yếu những hoá chất trong môn Khoa học tự nhiên 8).</w:t>
            </w:r>
          </w:p>
          <w:p w14:paraId="23976080" w14:textId="77777777" w:rsidR="00735507" w:rsidRPr="000D501C" w:rsidRDefault="00175884" w:rsidP="000D501C">
            <w:pPr>
              <w:pStyle w:val="NormalWeb"/>
              <w:shd w:val="clear" w:color="auto" w:fill="FFFFFF"/>
              <w:spacing w:before="0" w:beforeAutospacing="0" w:after="0" w:afterAutospacing="0" w:line="240" w:lineRule="atLeast"/>
              <w:rPr>
                <w:sz w:val="26"/>
                <w:szCs w:val="26"/>
              </w:rPr>
            </w:pPr>
            <w:r w:rsidRPr="000D501C">
              <w:rPr>
                <w:sz w:val="26"/>
                <w:szCs w:val="26"/>
              </w:rPr>
              <w:t>- Nhận biết được các thiết bị điện trong môn Khoa học tự nhiên 8 và trình bày được cách sử dụng điện an toàn.</w:t>
            </w:r>
          </w:p>
        </w:tc>
      </w:tr>
      <w:tr w:rsidR="00735507" w:rsidRPr="000D501C" w14:paraId="2CFE4FE6" w14:textId="77777777" w:rsidTr="00735507">
        <w:trPr>
          <w:jc w:val="center"/>
        </w:trPr>
        <w:tc>
          <w:tcPr>
            <w:tcW w:w="1155" w:type="dxa"/>
            <w:vMerge/>
          </w:tcPr>
          <w:p w14:paraId="07F82231"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55445850"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39FCE857"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30</w:t>
            </w:r>
            <w:r w:rsidRPr="000D501C">
              <w:rPr>
                <w:rFonts w:ascii="Times New Roman" w:hAnsi="Times New Roman"/>
                <w:sz w:val="26"/>
                <w:szCs w:val="26"/>
                <w:lang w:val="vi-VN"/>
              </w:rPr>
              <w:t>.</w:t>
            </w:r>
            <w:r w:rsidRPr="000D501C">
              <w:rPr>
                <w:rFonts w:ascii="Times New Roman" w:hAnsi="Times New Roman"/>
                <w:sz w:val="26"/>
                <w:szCs w:val="26"/>
              </w:rPr>
              <w:t xml:space="preserve"> Khái quát về cơ thể người </w:t>
            </w:r>
          </w:p>
        </w:tc>
        <w:tc>
          <w:tcPr>
            <w:tcW w:w="877" w:type="dxa"/>
            <w:shd w:val="clear" w:color="auto" w:fill="auto"/>
          </w:tcPr>
          <w:p w14:paraId="366A29B9"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2</w:t>
            </w:r>
          </w:p>
        </w:tc>
        <w:tc>
          <w:tcPr>
            <w:tcW w:w="7756" w:type="dxa"/>
          </w:tcPr>
          <w:p w14:paraId="21CF6910" w14:textId="77777777" w:rsidR="00735507" w:rsidRPr="000D501C" w:rsidRDefault="00061BB9" w:rsidP="000D501C">
            <w:pPr>
              <w:spacing w:after="0" w:line="240" w:lineRule="atLeast"/>
              <w:ind w:right="31"/>
              <w:rPr>
                <w:rFonts w:ascii="Times New Roman" w:hAnsi="Times New Roman"/>
                <w:sz w:val="26"/>
                <w:szCs w:val="26"/>
              </w:rPr>
            </w:pPr>
            <w:r w:rsidRPr="000D501C">
              <w:rPr>
                <w:rFonts w:ascii="Times New Roman" w:hAnsi="Times New Roman"/>
                <w:sz w:val="26"/>
                <w:szCs w:val="26"/>
                <w:shd w:val="clear" w:color="auto" w:fill="FFFFFF"/>
              </w:rPr>
              <w:t>- Nêu được tên và vai trò chính của các cơ quan và hệ cơ quan trong cơ thể người.</w:t>
            </w:r>
          </w:p>
        </w:tc>
      </w:tr>
      <w:tr w:rsidR="00735507" w:rsidRPr="000D501C" w14:paraId="24D8D8D7" w14:textId="77777777" w:rsidTr="00735507">
        <w:trPr>
          <w:jc w:val="center"/>
        </w:trPr>
        <w:tc>
          <w:tcPr>
            <w:tcW w:w="1155" w:type="dxa"/>
            <w:vMerge/>
          </w:tcPr>
          <w:p w14:paraId="334BF02A"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03494B49"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 xml:space="preserve">Lý </w:t>
            </w:r>
          </w:p>
        </w:tc>
        <w:tc>
          <w:tcPr>
            <w:tcW w:w="3026" w:type="dxa"/>
            <w:shd w:val="clear" w:color="auto" w:fill="auto"/>
          </w:tcPr>
          <w:p w14:paraId="2DD9E2B2"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13: Khối lượng riêng (tiết 1)</w:t>
            </w:r>
          </w:p>
        </w:tc>
        <w:tc>
          <w:tcPr>
            <w:tcW w:w="877" w:type="dxa"/>
            <w:shd w:val="clear" w:color="auto" w:fill="auto"/>
          </w:tcPr>
          <w:p w14:paraId="1ADAA2D5"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3</w:t>
            </w:r>
          </w:p>
        </w:tc>
        <w:tc>
          <w:tcPr>
            <w:tcW w:w="7756" w:type="dxa"/>
          </w:tcPr>
          <w:p w14:paraId="50A57987" w14:textId="77777777" w:rsidR="00C65BFA"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định nghĩa khối lượng riêng, xác định được khối lượng riêng qua khối lượng và thể tích tương ứng, </w:t>
            </w:r>
            <w:r w:rsidRPr="000D501C">
              <w:rPr>
                <w:rStyle w:val="Emphasis"/>
                <w:sz w:val="26"/>
                <w:szCs w:val="26"/>
                <w:bdr w:val="none" w:sz="0" w:space="0" w:color="auto" w:frame="1"/>
              </w:rPr>
              <w:t>khối lượng riêng = khối lượng/thể tích</w:t>
            </w:r>
            <w:r w:rsidRPr="000D501C">
              <w:rPr>
                <w:sz w:val="26"/>
                <w:szCs w:val="26"/>
              </w:rPr>
              <w:t>.</w:t>
            </w:r>
          </w:p>
          <w:p w14:paraId="77341A10" w14:textId="77777777" w:rsidR="00735507"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Liệt kê được một số đơn vị đo khối lượng riêng thường dùng.</w:t>
            </w:r>
          </w:p>
        </w:tc>
      </w:tr>
      <w:tr w:rsidR="00735507" w:rsidRPr="000D501C" w14:paraId="20391033" w14:textId="77777777" w:rsidTr="00735507">
        <w:trPr>
          <w:jc w:val="center"/>
        </w:trPr>
        <w:tc>
          <w:tcPr>
            <w:tcW w:w="1155" w:type="dxa"/>
            <w:vMerge/>
          </w:tcPr>
          <w:p w14:paraId="2E0381DB"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5799688D"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334CD9B1" w14:textId="77777777" w:rsidR="00735507" w:rsidRPr="000D501C" w:rsidRDefault="00735507" w:rsidP="000D501C">
            <w:pPr>
              <w:spacing w:after="0" w:line="240" w:lineRule="atLeast"/>
              <w:rPr>
                <w:rFonts w:ascii="Times New Roman" w:hAnsi="Times New Roman"/>
                <w:sz w:val="26"/>
                <w:szCs w:val="26"/>
              </w:rPr>
            </w:pPr>
            <w:r w:rsidRPr="000D501C">
              <w:rPr>
                <w:rFonts w:ascii="Times New Roman" w:hAnsi="Times New Roman"/>
                <w:sz w:val="26"/>
                <w:szCs w:val="26"/>
              </w:rPr>
              <w:t>Bài 13: Khối lượng riêng (tiết 2)</w:t>
            </w:r>
          </w:p>
        </w:tc>
        <w:tc>
          <w:tcPr>
            <w:tcW w:w="877" w:type="dxa"/>
            <w:shd w:val="clear" w:color="auto" w:fill="auto"/>
          </w:tcPr>
          <w:p w14:paraId="2648276E"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4</w:t>
            </w:r>
          </w:p>
        </w:tc>
        <w:tc>
          <w:tcPr>
            <w:tcW w:w="7756" w:type="dxa"/>
          </w:tcPr>
          <w:p w14:paraId="391D6F6B" w14:textId="77777777" w:rsidR="00C65BFA"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định nghĩa khối lượng riêng, xác định được khối lượng riêng qua khối lượng và thể tích tương ứng, </w:t>
            </w:r>
            <w:r w:rsidRPr="000D501C">
              <w:rPr>
                <w:rStyle w:val="Emphasis"/>
                <w:sz w:val="26"/>
                <w:szCs w:val="26"/>
                <w:bdr w:val="none" w:sz="0" w:space="0" w:color="auto" w:frame="1"/>
              </w:rPr>
              <w:t>khối lượng riêng = khối lượng/thể tích</w:t>
            </w:r>
            <w:r w:rsidRPr="000D501C">
              <w:rPr>
                <w:sz w:val="26"/>
                <w:szCs w:val="26"/>
              </w:rPr>
              <w:t>.</w:t>
            </w:r>
          </w:p>
          <w:p w14:paraId="39482826" w14:textId="77777777" w:rsidR="00735507"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Liệt kê được một số đơn vị đo khối lượng riêng thường dùng.</w:t>
            </w:r>
          </w:p>
        </w:tc>
      </w:tr>
      <w:tr w:rsidR="00735507" w:rsidRPr="000D501C" w14:paraId="2CFF2660" w14:textId="77777777" w:rsidTr="00735507">
        <w:trPr>
          <w:jc w:val="center"/>
        </w:trPr>
        <w:tc>
          <w:tcPr>
            <w:tcW w:w="1155" w:type="dxa"/>
            <w:vMerge w:val="restart"/>
          </w:tcPr>
          <w:p w14:paraId="482F3890" w14:textId="77777777" w:rsidR="00735507" w:rsidRPr="000D501C" w:rsidRDefault="00735507"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2</w:t>
            </w:r>
          </w:p>
        </w:tc>
        <w:tc>
          <w:tcPr>
            <w:tcW w:w="1160" w:type="dxa"/>
            <w:shd w:val="clear" w:color="auto" w:fill="auto"/>
          </w:tcPr>
          <w:p w14:paraId="5699C374"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63EC1C7E"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1: Sử dụng một số hoá chất, thiết bị cơ bản trong phòng thí nghiệm. (tiết 2)</w:t>
            </w:r>
          </w:p>
        </w:tc>
        <w:tc>
          <w:tcPr>
            <w:tcW w:w="877" w:type="dxa"/>
            <w:shd w:val="clear" w:color="auto" w:fill="auto"/>
          </w:tcPr>
          <w:p w14:paraId="740E086E"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5</w:t>
            </w:r>
          </w:p>
        </w:tc>
        <w:tc>
          <w:tcPr>
            <w:tcW w:w="7756" w:type="dxa"/>
          </w:tcPr>
          <w:p w14:paraId="59664B10"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Nhận biết được một số dụng cụ và hoá chất sử dụng trong môn Khoa học tự nhiên 8.</w:t>
            </w:r>
          </w:p>
          <w:p w14:paraId="445A7C41"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quy tắc sử dụng hoá chất an toàn (chủ yếu những hoá chất trong môn Khoa học tự nhiên 8).</w:t>
            </w:r>
          </w:p>
          <w:p w14:paraId="5E5DA27A"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Nhận biết được các thiết bị điện trong môn Khoa học tự nhiên 8 và trình bày được cách sử dụng điện an toàn.</w:t>
            </w:r>
          </w:p>
          <w:p w14:paraId="492F0C7E"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35740418" w14:textId="77777777" w:rsidTr="00735507">
        <w:trPr>
          <w:jc w:val="center"/>
        </w:trPr>
        <w:tc>
          <w:tcPr>
            <w:tcW w:w="1155" w:type="dxa"/>
            <w:vMerge/>
          </w:tcPr>
          <w:p w14:paraId="536FFA3B"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09DF7C9C"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5DBC119C"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31. Hệ vận động ở người (tiết 1)</w:t>
            </w:r>
          </w:p>
        </w:tc>
        <w:tc>
          <w:tcPr>
            <w:tcW w:w="877" w:type="dxa"/>
            <w:shd w:val="clear" w:color="auto" w:fill="auto"/>
          </w:tcPr>
          <w:p w14:paraId="12FC7C92"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6</w:t>
            </w:r>
          </w:p>
        </w:tc>
        <w:tc>
          <w:tcPr>
            <w:tcW w:w="7756" w:type="dxa"/>
          </w:tcPr>
          <w:p w14:paraId="7B4399EB"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chức năng của hệ vận động ở người.</w:t>
            </w:r>
          </w:p>
          <w:p w14:paraId="6B74C501"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Dựa vào sơ đồ (hoặc hình vẽ), mô tả được cấu tạo sơ lược các cơ quan của hệ vận động. Phân tích được sự phù hợp giữa cấu tạo với chức năng của hệ vận động. Liên hệ được kiến thức đòn bẩy vào hệ vận động.</w:t>
            </w:r>
          </w:p>
          <w:p w14:paraId="79B6A248"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bệnh, tật liên quan đến hệ vận động và một số bệnh về sức khoẻ học đường liên quan hệ vận động (ví dụ: cong vẹo cột sống). Nêu được một số biện pháp bảo vệ các cơ quan của hệ vận động và cách phòng chống các bệnh, tật.</w:t>
            </w:r>
          </w:p>
          <w:p w14:paraId="6E7CAC26"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xml:space="preserve">- Nêu được ý nghĩa của tập thể dục, thể thao và chọn phương pháp luyện tập thể thao phù hợp (tự đề xuất được một chế độ luyện tập cho </w:t>
            </w:r>
            <w:r w:rsidRPr="000D501C">
              <w:rPr>
                <w:sz w:val="26"/>
                <w:szCs w:val="26"/>
              </w:rPr>
              <w:lastRenderedPageBreak/>
              <w:t>bản thân nhằm nâng cao thể lực và thể hình).</w:t>
            </w:r>
          </w:p>
          <w:p w14:paraId="3FE521B8"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hệ vận động và các bệnh học đường để bảo vệ bản thân và tuyên truyền, giúp đỡ cho người khác.</w:t>
            </w:r>
          </w:p>
          <w:p w14:paraId="544B69AF"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lực và thành phần hoá học của xương để giải thích sự co cơ, khả năng chịu tải của xương.</w:t>
            </w:r>
          </w:p>
          <w:p w14:paraId="6C22303E"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tác hại của bệnh loãng xương.</w:t>
            </w:r>
          </w:p>
          <w:p w14:paraId="76A1BA46" w14:textId="77777777" w:rsidR="00735507"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hành: Thực hiện được sơ cứu và băng bó khi người khác bị gãy xương; tìm hiểu được tình hình mắc các bệnh về hệ vận động trong trường học và khu dân cư.</w:t>
            </w:r>
          </w:p>
        </w:tc>
      </w:tr>
      <w:tr w:rsidR="00735507" w:rsidRPr="000D501C" w14:paraId="143A2406" w14:textId="77777777" w:rsidTr="00735507">
        <w:trPr>
          <w:jc w:val="center"/>
        </w:trPr>
        <w:tc>
          <w:tcPr>
            <w:tcW w:w="1155" w:type="dxa"/>
            <w:vMerge/>
          </w:tcPr>
          <w:p w14:paraId="3ECDDF84"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7B0499C6"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7A8C446D"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14: Thực hành Xác định Khối lượng riêng</w:t>
            </w:r>
          </w:p>
        </w:tc>
        <w:tc>
          <w:tcPr>
            <w:tcW w:w="877" w:type="dxa"/>
            <w:shd w:val="clear" w:color="auto" w:fill="auto"/>
          </w:tcPr>
          <w:p w14:paraId="722A0168"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7</w:t>
            </w:r>
          </w:p>
        </w:tc>
        <w:tc>
          <w:tcPr>
            <w:tcW w:w="7756" w:type="dxa"/>
          </w:tcPr>
          <w:p w14:paraId="5084DDB4" w14:textId="77777777" w:rsidR="00735507" w:rsidRPr="000D501C" w:rsidRDefault="00C65BFA" w:rsidP="000D501C">
            <w:pPr>
              <w:spacing w:after="0" w:line="240" w:lineRule="atLeast"/>
              <w:ind w:right="31"/>
              <w:rPr>
                <w:rFonts w:ascii="Times New Roman" w:hAnsi="Times New Roman"/>
                <w:sz w:val="26"/>
                <w:szCs w:val="26"/>
              </w:rPr>
            </w:pPr>
            <w:r w:rsidRPr="000D501C">
              <w:rPr>
                <w:rFonts w:ascii="Times New Roman" w:hAnsi="Times New Roman"/>
                <w:sz w:val="26"/>
                <w:szCs w:val="26"/>
                <w:shd w:val="clear" w:color="auto" w:fill="FFFFFF"/>
              </w:rPr>
              <w:t>- Thực hiện thí nghiệm để xác định được khối lượng riêng của một khối hộp chữ nhật, của một vật có hình dạng bất kì, của một lượng chất lỏng.</w:t>
            </w:r>
          </w:p>
        </w:tc>
      </w:tr>
      <w:tr w:rsidR="00735507" w:rsidRPr="000D501C" w14:paraId="71BDF1C6" w14:textId="77777777" w:rsidTr="00735507">
        <w:trPr>
          <w:trHeight w:val="340"/>
          <w:jc w:val="center"/>
        </w:trPr>
        <w:tc>
          <w:tcPr>
            <w:tcW w:w="1155" w:type="dxa"/>
            <w:vMerge/>
          </w:tcPr>
          <w:p w14:paraId="1584C7A9"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21EC4AD4"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00FF75D8" w14:textId="77777777" w:rsidR="00735507" w:rsidRPr="000D501C" w:rsidRDefault="00735507" w:rsidP="000D501C">
            <w:pPr>
              <w:spacing w:after="0" w:line="240" w:lineRule="atLeast"/>
              <w:rPr>
                <w:rFonts w:ascii="Times New Roman" w:hAnsi="Times New Roman"/>
                <w:color w:val="538135"/>
                <w:sz w:val="26"/>
                <w:szCs w:val="26"/>
              </w:rPr>
            </w:pPr>
            <w:r w:rsidRPr="000D501C">
              <w:rPr>
                <w:rFonts w:ascii="Times New Roman" w:hAnsi="Times New Roman"/>
                <w:sz w:val="26"/>
                <w:szCs w:val="26"/>
              </w:rPr>
              <w:t>Bài 15: Áp suất trên một bề mặt (tiết 1)</w:t>
            </w:r>
          </w:p>
        </w:tc>
        <w:tc>
          <w:tcPr>
            <w:tcW w:w="877" w:type="dxa"/>
            <w:shd w:val="clear" w:color="auto" w:fill="auto"/>
          </w:tcPr>
          <w:p w14:paraId="6358963D"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8</w:t>
            </w:r>
          </w:p>
        </w:tc>
        <w:tc>
          <w:tcPr>
            <w:tcW w:w="7756" w:type="dxa"/>
          </w:tcPr>
          <w:p w14:paraId="588899E5" w14:textId="77777777" w:rsidR="00C65BFA"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Dùng dụng cụ thực hành, khẳng định được: áp suất sinh ra khi có áp lực tác dụng lên một diện tích bề mặt, </w:t>
            </w:r>
            <w:r w:rsidRPr="000D501C">
              <w:rPr>
                <w:rStyle w:val="Emphasis"/>
                <w:sz w:val="26"/>
                <w:szCs w:val="26"/>
                <w:bdr w:val="none" w:sz="0" w:space="0" w:color="auto" w:frame="1"/>
              </w:rPr>
              <w:t>áp suất = áp lực/diện tích bề mặt</w:t>
            </w:r>
            <w:r w:rsidRPr="000D501C">
              <w:rPr>
                <w:sz w:val="26"/>
                <w:szCs w:val="26"/>
              </w:rPr>
              <w:t>.</w:t>
            </w:r>
          </w:p>
          <w:p w14:paraId="0B84D58A" w14:textId="77777777" w:rsidR="008E35F6"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Liệt kê được một số đơn vị đo áp suất thông dụng.</w:t>
            </w:r>
          </w:p>
          <w:p w14:paraId="0200BF77" w14:textId="77777777" w:rsidR="00735507"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Thảo luận được công dụng của việc tăng, giảm áp suất qua một số hiện tượng thực tế.</w:t>
            </w:r>
          </w:p>
        </w:tc>
      </w:tr>
      <w:tr w:rsidR="00735507" w:rsidRPr="000D501C" w14:paraId="0DACF5F6" w14:textId="77777777" w:rsidTr="00735507">
        <w:trPr>
          <w:jc w:val="center"/>
        </w:trPr>
        <w:tc>
          <w:tcPr>
            <w:tcW w:w="1155" w:type="dxa"/>
            <w:vMerge w:val="restart"/>
          </w:tcPr>
          <w:p w14:paraId="1EF125F4" w14:textId="77777777" w:rsidR="00735507" w:rsidRPr="000D501C" w:rsidRDefault="00735507"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3</w:t>
            </w:r>
          </w:p>
        </w:tc>
        <w:tc>
          <w:tcPr>
            <w:tcW w:w="1160" w:type="dxa"/>
            <w:shd w:val="clear" w:color="auto" w:fill="auto"/>
          </w:tcPr>
          <w:p w14:paraId="2449D723"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3FCF16DB"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1: Sử dụng một số hoá chất, thiết bị cơ bản trong phòng thí nghiệm. (tiết 3)</w:t>
            </w:r>
          </w:p>
        </w:tc>
        <w:tc>
          <w:tcPr>
            <w:tcW w:w="877" w:type="dxa"/>
            <w:shd w:val="clear" w:color="auto" w:fill="auto"/>
          </w:tcPr>
          <w:p w14:paraId="06ACB1CB"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9</w:t>
            </w:r>
          </w:p>
        </w:tc>
        <w:tc>
          <w:tcPr>
            <w:tcW w:w="7756" w:type="dxa"/>
          </w:tcPr>
          <w:p w14:paraId="2A2D713E"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Nhận biết được một số dụng cụ và hoá chất sử dụng trong môn Khoa học tự nhiên 8.</w:t>
            </w:r>
          </w:p>
          <w:p w14:paraId="2C5E2FB7"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quy tắc sử dụng hoá chất an toàn (chủ yếu những hoá chất trong môn Khoa học tự nhiên 8).</w:t>
            </w:r>
          </w:p>
          <w:p w14:paraId="3459514E"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Nhận biết được các thiết bị điện trong môn Khoa học tự nhiên 8 và trình bày được cách sử dụng điện an toàn.</w:t>
            </w:r>
          </w:p>
          <w:p w14:paraId="6190DE4C"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2165364B" w14:textId="77777777" w:rsidTr="00735507">
        <w:trPr>
          <w:jc w:val="center"/>
        </w:trPr>
        <w:tc>
          <w:tcPr>
            <w:tcW w:w="1155" w:type="dxa"/>
            <w:vMerge/>
          </w:tcPr>
          <w:p w14:paraId="3F648482"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0E3C342A"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36A9E6EE"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31. Hệ vận động ở người (tiết 2)</w:t>
            </w:r>
          </w:p>
        </w:tc>
        <w:tc>
          <w:tcPr>
            <w:tcW w:w="877" w:type="dxa"/>
            <w:shd w:val="clear" w:color="auto" w:fill="auto"/>
          </w:tcPr>
          <w:p w14:paraId="2F0D10BA"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10</w:t>
            </w:r>
          </w:p>
        </w:tc>
        <w:tc>
          <w:tcPr>
            <w:tcW w:w="7756" w:type="dxa"/>
          </w:tcPr>
          <w:p w14:paraId="2347885D"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chức năng của hệ vận động ở người.</w:t>
            </w:r>
          </w:p>
          <w:p w14:paraId="0A4714A1"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Dựa vào sơ đồ (hoặc hình vẽ), mô tả được cấu tạo sơ lược các cơ quan của hệ vận động. Phân tích được sự phù hợp giữa cấu tạo với chức năng của hệ vận động. Liên hệ được kiến thức đòn bẩy vào hệ vận động.</w:t>
            </w:r>
          </w:p>
          <w:p w14:paraId="63EF2AD8"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bệnh, tật liên quan đến hệ vận động và một số bệnh về sức khoẻ học đường liên quan hệ vận động (ví dụ: cong vẹo cột sống). Nêu được một số biện pháp bảo vệ các cơ quan của hệ vận động và cách phòng chống các bệnh, tật.</w:t>
            </w:r>
          </w:p>
          <w:p w14:paraId="694B8FCF"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ý nghĩa của tập thể dục, thể thao và chọn phương pháp luyện tập thể thao phù hợp (tự đề xuất được một chế độ luyện tập cho bản thân nhằm nâng cao thể lực và thể hình).</w:t>
            </w:r>
          </w:p>
          <w:p w14:paraId="12D8F542"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hệ vận động và các bệnh học đường để bảo vệ bản thân và tuyên truyền, giúp đỡ cho người khác.</w:t>
            </w:r>
          </w:p>
          <w:p w14:paraId="28459E86"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lastRenderedPageBreak/>
              <w:t>- Vận dụng được hiểu biết về lực và thành phần hoá học của xương để giải thích sự co cơ, khả năng chịu tải của xương.</w:t>
            </w:r>
          </w:p>
          <w:p w14:paraId="11DF4157"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tác hại của bệnh loãng xương.</w:t>
            </w:r>
          </w:p>
          <w:p w14:paraId="3CDA6519" w14:textId="77777777" w:rsidR="00735507"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hành: Thực hiện được sơ cứu và băng bó khi người khác bị gãy xương; tìm hiểu được tình hình mắc các bệnh về hệ vận động trong trường học và khu dân cư.</w:t>
            </w:r>
          </w:p>
        </w:tc>
      </w:tr>
      <w:tr w:rsidR="00735507" w:rsidRPr="000D501C" w14:paraId="3D1632D1" w14:textId="77777777" w:rsidTr="00735507">
        <w:trPr>
          <w:jc w:val="center"/>
        </w:trPr>
        <w:tc>
          <w:tcPr>
            <w:tcW w:w="1155" w:type="dxa"/>
            <w:vMerge/>
          </w:tcPr>
          <w:p w14:paraId="42E0964A"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3CF273D1"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3C51F816"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15: Áp suất trên một bề mặt (tiết 2)</w:t>
            </w:r>
          </w:p>
        </w:tc>
        <w:tc>
          <w:tcPr>
            <w:tcW w:w="877" w:type="dxa"/>
            <w:shd w:val="clear" w:color="auto" w:fill="auto"/>
          </w:tcPr>
          <w:p w14:paraId="2FA731B2"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11</w:t>
            </w:r>
          </w:p>
        </w:tc>
        <w:tc>
          <w:tcPr>
            <w:tcW w:w="7756" w:type="dxa"/>
          </w:tcPr>
          <w:p w14:paraId="3C2A3B01" w14:textId="77777777" w:rsidR="00C65BFA"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Dùng dụng cụ thực hành, khẳng định được: áp suất sinh ra khi có áp lực tác dụng lên một diện tích bề mặt, </w:t>
            </w:r>
            <w:r w:rsidRPr="000D501C">
              <w:rPr>
                <w:rStyle w:val="Emphasis"/>
                <w:sz w:val="26"/>
                <w:szCs w:val="26"/>
                <w:bdr w:val="none" w:sz="0" w:space="0" w:color="auto" w:frame="1"/>
              </w:rPr>
              <w:t>áp suất = áp lực/diện tích bề mặt</w:t>
            </w:r>
            <w:r w:rsidRPr="000D501C">
              <w:rPr>
                <w:sz w:val="26"/>
                <w:szCs w:val="26"/>
              </w:rPr>
              <w:t>.</w:t>
            </w:r>
          </w:p>
          <w:p w14:paraId="3B2657D3" w14:textId="77777777" w:rsidR="00C65BFA"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Liệt kê được một số đơn vị đo áp suất thông dụng.</w:t>
            </w:r>
          </w:p>
          <w:p w14:paraId="490417E9" w14:textId="77777777" w:rsidR="00735507" w:rsidRPr="000D501C" w:rsidRDefault="00C65BFA" w:rsidP="000D501C">
            <w:pPr>
              <w:spacing w:after="0" w:line="240" w:lineRule="atLeast"/>
              <w:ind w:right="31"/>
              <w:rPr>
                <w:rFonts w:ascii="Times New Roman" w:hAnsi="Times New Roman"/>
                <w:sz w:val="26"/>
                <w:szCs w:val="26"/>
              </w:rPr>
            </w:pPr>
            <w:r w:rsidRPr="000D501C">
              <w:rPr>
                <w:rFonts w:ascii="Times New Roman" w:hAnsi="Times New Roman"/>
                <w:sz w:val="26"/>
                <w:szCs w:val="26"/>
              </w:rPr>
              <w:t>- Thảo luận được công dụng của việc tăng, giảm áp suất qua một số hiện tượng thực tế.</w:t>
            </w:r>
          </w:p>
        </w:tc>
      </w:tr>
      <w:tr w:rsidR="00735507" w:rsidRPr="000D501C" w14:paraId="006998B8" w14:textId="77777777" w:rsidTr="00735507">
        <w:trPr>
          <w:jc w:val="center"/>
        </w:trPr>
        <w:tc>
          <w:tcPr>
            <w:tcW w:w="1155" w:type="dxa"/>
            <w:vMerge/>
          </w:tcPr>
          <w:p w14:paraId="17A8485B"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2DEC8907"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66518D55"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16: Áp suất chất lỏng, Áp suất khí quyển (tiết 1)</w:t>
            </w:r>
          </w:p>
        </w:tc>
        <w:tc>
          <w:tcPr>
            <w:tcW w:w="877" w:type="dxa"/>
            <w:shd w:val="clear" w:color="auto" w:fill="auto"/>
          </w:tcPr>
          <w:p w14:paraId="61A7F422"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12</w:t>
            </w:r>
          </w:p>
        </w:tc>
        <w:tc>
          <w:tcPr>
            <w:tcW w:w="7756" w:type="dxa"/>
          </w:tcPr>
          <w:p w14:paraId="034D98AB" w14:textId="77777777" w:rsidR="00C65BFA"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thí nghiệm khảo sát tác dụng của chất lỏng lên vật đặt trong chất lỏng.</w:t>
            </w:r>
          </w:p>
          <w:p w14:paraId="52E68334" w14:textId="77777777" w:rsidR="00C65BFA"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Áp suất tác dụng vào chất lỏng sẽ được chất lỏng truyền đi nguyên vẹn theo mọi hướng; lấy được ví dụ minh hoạ.</w:t>
            </w:r>
          </w:p>
          <w:p w14:paraId="70444CBD" w14:textId="77777777" w:rsidR="00C65BFA"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thí nghiệm để chứng tỏ tồn tại áp suất khí quyển và áp suất này tác dụng theo mọi phương.</w:t>
            </w:r>
          </w:p>
          <w:p w14:paraId="0740E041" w14:textId="77777777" w:rsidR="00C65BFA"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Mô tả được sự tạo thành tiếng động trong tai khi tai chịu sự thay đổi áp suất đột ngột.</w:t>
            </w:r>
          </w:p>
          <w:p w14:paraId="5EE7DF2D" w14:textId="77777777" w:rsidR="00735507"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Giải thích được một số ứng dụng về áp suất không khí trong đời sống (ví dụ như: giác mút, bình xịt, tàu đệm khí).</w:t>
            </w:r>
          </w:p>
        </w:tc>
      </w:tr>
      <w:tr w:rsidR="00735507" w:rsidRPr="000D501C" w14:paraId="4A43D080" w14:textId="77777777" w:rsidTr="00735507">
        <w:trPr>
          <w:jc w:val="center"/>
        </w:trPr>
        <w:tc>
          <w:tcPr>
            <w:tcW w:w="1155" w:type="dxa"/>
            <w:vMerge w:val="restart"/>
          </w:tcPr>
          <w:p w14:paraId="6E147660" w14:textId="77777777" w:rsidR="00735507" w:rsidRPr="000D501C" w:rsidRDefault="00735507"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4</w:t>
            </w:r>
          </w:p>
        </w:tc>
        <w:tc>
          <w:tcPr>
            <w:tcW w:w="1160" w:type="dxa"/>
            <w:shd w:val="clear" w:color="auto" w:fill="auto"/>
          </w:tcPr>
          <w:p w14:paraId="220E2F2C"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15347B3C"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2: Phản ứng hoá học (tiết1)</w:t>
            </w:r>
          </w:p>
        </w:tc>
        <w:tc>
          <w:tcPr>
            <w:tcW w:w="877" w:type="dxa"/>
            <w:shd w:val="clear" w:color="auto" w:fill="auto"/>
          </w:tcPr>
          <w:p w14:paraId="196874E1"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13</w:t>
            </w:r>
          </w:p>
        </w:tc>
        <w:tc>
          <w:tcPr>
            <w:tcW w:w="7756" w:type="dxa"/>
          </w:tcPr>
          <w:p w14:paraId="5758AB89"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sự biến đổi vật lí, biến đổi hoá học.</w:t>
            </w:r>
          </w:p>
          <w:p w14:paraId="7FB991C3"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Phân biệt được sự biến đổi vật lí, biến đổi hoá học. Đưa ra được ví dụ về sự biến đổi vật lí và sự biến đổi hoá học.</w:t>
            </w:r>
          </w:p>
          <w:p w14:paraId="0D19F4BB"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một số thí nghiệm về sự biến đổi vật lí và biến đổi hoá học.</w:t>
            </w:r>
          </w:p>
          <w:p w14:paraId="37CE6C65"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phản ứng hoá học, chất đầu và sản phẩm.</w:t>
            </w:r>
          </w:p>
          <w:p w14:paraId="05213CF5"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sự sắp xếp khác nhau của các nguyên tử trong phân tử chất đầu và sản phẩm</w:t>
            </w:r>
          </w:p>
          <w:p w14:paraId="672C2372"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Chỉ ra được một số dấu hiệu chứng tỏ có phản ứng hoá học xảy ra.</w:t>
            </w:r>
          </w:p>
          <w:p w14:paraId="2358BF35"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và đưa ra được ví dụ minh hoạ về phản ứng toả nhiệt, thu nhiệt.</w:t>
            </w:r>
          </w:p>
          <w:p w14:paraId="1EAC1239" w14:textId="77777777" w:rsidR="00735507"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các ứng dụng phổ biến của phản ứng toả nhiệt (đốt cháy than, xăng, dầu).</w:t>
            </w:r>
          </w:p>
        </w:tc>
      </w:tr>
      <w:tr w:rsidR="00735507" w:rsidRPr="000D501C" w14:paraId="587F50D9" w14:textId="77777777" w:rsidTr="00735507">
        <w:trPr>
          <w:jc w:val="center"/>
        </w:trPr>
        <w:tc>
          <w:tcPr>
            <w:tcW w:w="1155" w:type="dxa"/>
            <w:vMerge/>
          </w:tcPr>
          <w:p w14:paraId="26A29665"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467056A4"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5EB8A306"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31. Hệ vận động ở người (tiết 3)</w:t>
            </w:r>
          </w:p>
        </w:tc>
        <w:tc>
          <w:tcPr>
            <w:tcW w:w="877" w:type="dxa"/>
            <w:shd w:val="clear" w:color="auto" w:fill="auto"/>
          </w:tcPr>
          <w:p w14:paraId="6C530806"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14</w:t>
            </w:r>
          </w:p>
        </w:tc>
        <w:tc>
          <w:tcPr>
            <w:tcW w:w="7756" w:type="dxa"/>
          </w:tcPr>
          <w:p w14:paraId="4867CF22"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chức năng của hệ vận động ở người.</w:t>
            </w:r>
          </w:p>
          <w:p w14:paraId="5182160E"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xml:space="preserve">- Dựa vào sơ đồ (hoặc hình vẽ), mô tả được cấu tạo sơ lược các cơ quan </w:t>
            </w:r>
            <w:r w:rsidRPr="000D501C">
              <w:rPr>
                <w:sz w:val="26"/>
                <w:szCs w:val="26"/>
              </w:rPr>
              <w:lastRenderedPageBreak/>
              <w:t>của hệ vận động. Phân tích được sự phù hợp giữa cấu tạo với chức năng của hệ vận động. Liên hệ được kiến thức đòn bẩy vào hệ vận động.</w:t>
            </w:r>
          </w:p>
          <w:p w14:paraId="0694F49A"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bệnh, tật liên quan đến hệ vận động và một số bệnh về sức khoẻ học đường liên quan hệ vận động (ví dụ: cong vẹo cột sống). Nêu được một số biện pháp bảo vệ các cơ quan của hệ vận động và cách phòng chống các bệnh, tật.</w:t>
            </w:r>
          </w:p>
          <w:p w14:paraId="1B785F6F"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ý nghĩa của tập thể dục, thể thao và chọn phương pháp luyện tập thể thao phù hợp (tự đề xuất được một chế độ luyện tập cho bản thân nhằm nâng cao thể lực và thể hình).</w:t>
            </w:r>
          </w:p>
          <w:p w14:paraId="73F1F498"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hệ vận động và các bệnh học đường để bảo vệ bản thân và tuyên truyền, giúp đỡ cho người khác.</w:t>
            </w:r>
          </w:p>
          <w:p w14:paraId="2441722B"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lực và thành phần hoá học của xương để giải thích sự co cơ, khả năng chịu tải của xương.</w:t>
            </w:r>
          </w:p>
          <w:p w14:paraId="7DC59457"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tác hại của bệnh loãng xương.</w:t>
            </w:r>
          </w:p>
          <w:p w14:paraId="1FD8BAB4" w14:textId="77777777" w:rsidR="00735507"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hành: Thực hiện được sơ cứu và băng bó khi người khác bị gãy xương; tìm hiểu được tình hình mắc các bệnh về hệ vận động trong trường học và khu dân cư.</w:t>
            </w:r>
          </w:p>
        </w:tc>
      </w:tr>
      <w:tr w:rsidR="00735507" w:rsidRPr="000D501C" w14:paraId="37743F5E" w14:textId="77777777" w:rsidTr="00735507">
        <w:trPr>
          <w:jc w:val="center"/>
        </w:trPr>
        <w:tc>
          <w:tcPr>
            <w:tcW w:w="1155" w:type="dxa"/>
            <w:vMerge/>
          </w:tcPr>
          <w:p w14:paraId="274D7D49"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62CC14F0"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4A4C169A"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16: Áp suất chất lỏng, Áp suất khí quyển (tiết 2)</w:t>
            </w:r>
          </w:p>
        </w:tc>
        <w:tc>
          <w:tcPr>
            <w:tcW w:w="877" w:type="dxa"/>
            <w:shd w:val="clear" w:color="auto" w:fill="auto"/>
          </w:tcPr>
          <w:p w14:paraId="640BDC7F"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15</w:t>
            </w:r>
          </w:p>
        </w:tc>
        <w:tc>
          <w:tcPr>
            <w:tcW w:w="7756" w:type="dxa"/>
          </w:tcPr>
          <w:p w14:paraId="3616EA13" w14:textId="77777777" w:rsidR="00C65BFA"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thí nghiệm khảo sát tác dụng của chất lỏng lên vật đặt trong chất lỏng.</w:t>
            </w:r>
          </w:p>
          <w:p w14:paraId="281EB0FF" w14:textId="77777777" w:rsidR="00C65BFA"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Áp suất tác dụng vào chất lỏng sẽ được chất lỏng truyền đi nguyên vẹn theo mọi hướng; lấy được ví dụ minh hoạ.</w:t>
            </w:r>
          </w:p>
          <w:p w14:paraId="3C78F52A" w14:textId="77777777" w:rsidR="00C65BFA"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thí nghiệm để chứng tỏ tồn tại áp suất khí quyển và áp suất này tác dụng theo mọi phương.</w:t>
            </w:r>
          </w:p>
          <w:p w14:paraId="07620D86" w14:textId="77777777" w:rsidR="00C65BFA"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Mô tả được sự tạo thành tiếng động trong tai khi tai chịu sự thay đổi áp suất đột ngột.</w:t>
            </w:r>
          </w:p>
          <w:p w14:paraId="57AD892C" w14:textId="77777777" w:rsidR="00735507" w:rsidRPr="000D501C" w:rsidRDefault="00C65BFA" w:rsidP="000D501C">
            <w:pPr>
              <w:spacing w:after="0" w:line="240" w:lineRule="atLeast"/>
              <w:ind w:right="31"/>
              <w:rPr>
                <w:rFonts w:ascii="Times New Roman" w:hAnsi="Times New Roman"/>
                <w:sz w:val="26"/>
                <w:szCs w:val="26"/>
              </w:rPr>
            </w:pPr>
            <w:r w:rsidRPr="000D501C">
              <w:rPr>
                <w:rFonts w:ascii="Times New Roman" w:hAnsi="Times New Roman"/>
                <w:sz w:val="26"/>
                <w:szCs w:val="26"/>
              </w:rPr>
              <w:t>- Giải thích được một số ứng dụng về áp suất không khí trong đời sống (ví dụ như: giác mút, bình xịt, tàu đệm khí).</w:t>
            </w:r>
          </w:p>
        </w:tc>
      </w:tr>
      <w:tr w:rsidR="00735507" w:rsidRPr="000D501C" w14:paraId="5C60227F" w14:textId="77777777" w:rsidTr="00735507">
        <w:trPr>
          <w:jc w:val="center"/>
        </w:trPr>
        <w:tc>
          <w:tcPr>
            <w:tcW w:w="1155" w:type="dxa"/>
            <w:vMerge/>
          </w:tcPr>
          <w:p w14:paraId="01AFBF96"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4E558714"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422BDCD7"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16: Áp suất chất lỏng, Áp suất khí quyển (tiết 3)</w:t>
            </w:r>
          </w:p>
        </w:tc>
        <w:tc>
          <w:tcPr>
            <w:tcW w:w="877" w:type="dxa"/>
            <w:shd w:val="clear" w:color="auto" w:fill="auto"/>
          </w:tcPr>
          <w:p w14:paraId="27C3F508"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16</w:t>
            </w:r>
          </w:p>
        </w:tc>
        <w:tc>
          <w:tcPr>
            <w:tcW w:w="7756" w:type="dxa"/>
          </w:tcPr>
          <w:p w14:paraId="239BEDFA" w14:textId="77777777" w:rsidR="00C65BFA"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thí nghiệm khảo sát tác dụng của chất lỏng lên vật đặt trong chất lỏng.</w:t>
            </w:r>
          </w:p>
          <w:p w14:paraId="300560E5" w14:textId="77777777" w:rsidR="00C65BFA"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Áp suất tác dụng vào chất lỏng sẽ được chất lỏng truyền đi nguyên vẹn theo mọi hướng; lấy được ví dụ minh hoạ.</w:t>
            </w:r>
          </w:p>
          <w:p w14:paraId="5962F932" w14:textId="77777777" w:rsidR="00C65BFA"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thí nghiệm để chứng tỏ tồn tại áp suất khí quyển và áp suất này tác dụng theo mọi phương.</w:t>
            </w:r>
          </w:p>
          <w:p w14:paraId="44FEE25C" w14:textId="77777777" w:rsidR="00C65BFA" w:rsidRPr="000D501C" w:rsidRDefault="00C65BFA" w:rsidP="000D501C">
            <w:pPr>
              <w:pStyle w:val="NormalWeb"/>
              <w:shd w:val="clear" w:color="auto" w:fill="FFFFFF"/>
              <w:spacing w:before="0" w:beforeAutospacing="0" w:after="0" w:afterAutospacing="0" w:line="240" w:lineRule="atLeast"/>
              <w:rPr>
                <w:sz w:val="26"/>
                <w:szCs w:val="26"/>
              </w:rPr>
            </w:pPr>
            <w:r w:rsidRPr="000D501C">
              <w:rPr>
                <w:sz w:val="26"/>
                <w:szCs w:val="26"/>
              </w:rPr>
              <w:t>- Mô tả được sự tạo thành tiếng động trong tai khi tai chịu sự thay đổi áp suất đột ngột.</w:t>
            </w:r>
          </w:p>
          <w:p w14:paraId="013EAC2E" w14:textId="77777777" w:rsidR="00735507" w:rsidRPr="000D501C" w:rsidRDefault="00C65BFA" w:rsidP="000D501C">
            <w:pPr>
              <w:spacing w:after="0" w:line="240" w:lineRule="atLeast"/>
              <w:ind w:right="31"/>
              <w:rPr>
                <w:rFonts w:ascii="Times New Roman" w:hAnsi="Times New Roman"/>
                <w:sz w:val="26"/>
                <w:szCs w:val="26"/>
              </w:rPr>
            </w:pPr>
            <w:r w:rsidRPr="000D501C">
              <w:rPr>
                <w:rFonts w:ascii="Times New Roman" w:hAnsi="Times New Roman"/>
                <w:sz w:val="26"/>
                <w:szCs w:val="26"/>
              </w:rPr>
              <w:t>- Giải thích được một số ứng dụng về áp suất không khí trong đời sống (ví dụ như: giác mút, bình xịt, tàu đệm khí).</w:t>
            </w:r>
          </w:p>
        </w:tc>
      </w:tr>
      <w:tr w:rsidR="00735507" w:rsidRPr="000D501C" w14:paraId="77B7E64C" w14:textId="77777777" w:rsidTr="00735507">
        <w:trPr>
          <w:jc w:val="center"/>
        </w:trPr>
        <w:tc>
          <w:tcPr>
            <w:tcW w:w="1155" w:type="dxa"/>
            <w:vMerge w:val="restart"/>
          </w:tcPr>
          <w:p w14:paraId="6F184E68" w14:textId="77777777" w:rsidR="00735507" w:rsidRPr="000D501C" w:rsidRDefault="00735507"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lastRenderedPageBreak/>
              <w:t>5</w:t>
            </w:r>
          </w:p>
        </w:tc>
        <w:tc>
          <w:tcPr>
            <w:tcW w:w="1160" w:type="dxa"/>
            <w:shd w:val="clear" w:color="auto" w:fill="auto"/>
          </w:tcPr>
          <w:p w14:paraId="1284E325"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0F0AC38F"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2: Phản ứng hoá học (tiết2)</w:t>
            </w:r>
          </w:p>
        </w:tc>
        <w:tc>
          <w:tcPr>
            <w:tcW w:w="877" w:type="dxa"/>
            <w:shd w:val="clear" w:color="auto" w:fill="auto"/>
          </w:tcPr>
          <w:p w14:paraId="2AFCF282"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17</w:t>
            </w:r>
          </w:p>
        </w:tc>
        <w:tc>
          <w:tcPr>
            <w:tcW w:w="7756" w:type="dxa"/>
          </w:tcPr>
          <w:p w14:paraId="44F0297C"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sự biến đổi vật lí, biến đổi hoá học.</w:t>
            </w:r>
          </w:p>
          <w:p w14:paraId="4C746618"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Phân biệt được sự biến đổi vật lí, biến đổi hoá học. Đưa ra được ví dụ về sự biến đổi vật lí và sự biến đổi hoá học.</w:t>
            </w:r>
          </w:p>
          <w:p w14:paraId="287D7DB6"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một số thí nghiệm về sự biến đổi vật lí và biến đổi hoá học.</w:t>
            </w:r>
          </w:p>
          <w:p w14:paraId="714C8488"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phản ứng hoá học, chất đầu và sản phẩm.</w:t>
            </w:r>
          </w:p>
          <w:p w14:paraId="1F85584F"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sự sắp xếp khác nhau của các nguyên tử trong phân tử chất đầu và sản phẩm</w:t>
            </w:r>
          </w:p>
          <w:p w14:paraId="59998EC3"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Chỉ ra được một số dấu hiệu chứng tỏ có phản ứng hoá học xảy ra.</w:t>
            </w:r>
          </w:p>
          <w:p w14:paraId="7306B44A"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và đưa ra được ví dụ minh hoạ về phản ứng toả nhiệt, thu nhiệt.</w:t>
            </w:r>
          </w:p>
          <w:p w14:paraId="633F78D6"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các ứng dụng phổ biến của phản ứng toả nhiệt (đốt cháy than, xăng, dầu).</w:t>
            </w:r>
          </w:p>
          <w:p w14:paraId="150B909F"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063214C0" w14:textId="77777777" w:rsidTr="00735507">
        <w:trPr>
          <w:trHeight w:val="515"/>
          <w:jc w:val="center"/>
        </w:trPr>
        <w:tc>
          <w:tcPr>
            <w:tcW w:w="1155" w:type="dxa"/>
            <w:vMerge/>
          </w:tcPr>
          <w:p w14:paraId="650AD6D6"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6BE0B8DD"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2720F06C"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32. Dinh dưỡng và tiêu hoá ở người (tiết 1)</w:t>
            </w:r>
          </w:p>
        </w:tc>
        <w:tc>
          <w:tcPr>
            <w:tcW w:w="877" w:type="dxa"/>
            <w:shd w:val="clear" w:color="auto" w:fill="auto"/>
          </w:tcPr>
          <w:p w14:paraId="35B415B5"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18</w:t>
            </w:r>
          </w:p>
        </w:tc>
        <w:tc>
          <w:tcPr>
            <w:tcW w:w="7756" w:type="dxa"/>
          </w:tcPr>
          <w:p w14:paraId="58B19C9D"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dinh dưỡng, chất dinh dưỡng. Nêu được mối quan hệ giữa tiêu hoá và dinh dưỡng.</w:t>
            </w:r>
          </w:p>
          <w:p w14:paraId="30D22766"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chức năng của hệ tiêu hoá.</w:t>
            </w:r>
          </w:p>
          <w:p w14:paraId="093E5145"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Quan sát hình vẽ (hoặc mô hình, sơ đồ khái quát) hệ tiêu hoá ở người, kể tên được các cơ quan của hệ tiêu hoá. Nêu được chức năng của mỗi cơ quan và sự phối hợp các cơ quan thể hiện chức năng của cả hệ tiêu hoá.</w:t>
            </w:r>
          </w:p>
          <w:p w14:paraId="36C0760B"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chế độ dinh dưỡng của con người ở các độ tuổi.</w:t>
            </w:r>
          </w:p>
          <w:p w14:paraId="107D63C2"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nguyên tắc lập khẩu phần thức ăn cho con người. Thực hành xây dựng chế độ dinh dưỡng cho bản thân và những người trong gia đình.</w:t>
            </w:r>
          </w:p>
          <w:p w14:paraId="3568C233"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một số bệnh về đường tiêu hoá và cách phòng và chống (bệnh răng, miệng; bệnh dạ dày; bệnh đường ruột, ...).</w:t>
            </w:r>
          </w:p>
          <w:p w14:paraId="0EEEE543"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dinh dưỡng và tiêu hoá để phòng và chống các bệnh về tiêu hoá cho bản thân và gia đình.</w:t>
            </w:r>
          </w:p>
          <w:p w14:paraId="7DDE00CC"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vấn đề về an toàn thực phẩm, cụ thể:</w:t>
            </w:r>
          </w:p>
          <w:p w14:paraId="48D17A8F"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an toàn thực phẩm. Trình bày được một số điều cần biết về vệ sinh thực phẩm.</w:t>
            </w:r>
          </w:p>
          <w:p w14:paraId="2757A1E2"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một số nguyên nhân chủ yếu gây ngộ độc thực phẩm. Lấy được ví dụ minh hoạ. Kể được tên một số loại thực phẩm dễ bị mất an toàn vệ sinh thực phẩm do sinh vật,</w:t>
            </w:r>
          </w:p>
          <w:p w14:paraId="67EA1E16"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hoá chất, bảo quản, chế biến.</w:t>
            </w:r>
          </w:p>
          <w:p w14:paraId="1B911AAB"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xml:space="preserve">+ Kể được tên một số hoá chất (độc tố), cách chế biến, cách bảo quản </w:t>
            </w:r>
            <w:r w:rsidRPr="000D501C">
              <w:rPr>
                <w:sz w:val="26"/>
                <w:szCs w:val="26"/>
              </w:rPr>
              <w:lastRenderedPageBreak/>
              <w:t>gây mất an toàn vệ sinh thực phẩm.</w:t>
            </w:r>
          </w:p>
          <w:p w14:paraId="28B8E272"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cách bảo quản, chế biến thực phẩm an toàn.</w:t>
            </w:r>
          </w:p>
          <w:p w14:paraId="57D3FE76"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bệnh do mất vệ sinh an toàn thực phẩm và cách phòng và chống các bệnh này.</w:t>
            </w:r>
          </w:p>
          <w:p w14:paraId="7AD5E6E8"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an toàn vệ sinh thực phẩm để đề xuất các biện pháp lựa chọn, bảo quản, chế biến, chế độ ăn uống an toàn cho bản thân và gia đình; đọc và hiểu được ý nghĩa của các thông tin ghi trên nhãn hiệu bao bì thực phẩm và biết cách sử dụng thực phẩm đó một cách phù hợp.</w:t>
            </w:r>
          </w:p>
          <w:p w14:paraId="7B083DA6" w14:textId="77777777" w:rsidR="00735507"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dự án điều tra về vệ sinh an toàn thực phẩm tại địa phương; dự án điều tra một số bệnh đường tiêu hoá trong trường học hoặc tại địa phương (bệnh sâu răng, bệnh dạ dày,...).</w:t>
            </w:r>
          </w:p>
        </w:tc>
      </w:tr>
      <w:tr w:rsidR="00735507" w:rsidRPr="000D501C" w14:paraId="5D887004" w14:textId="77777777" w:rsidTr="00735507">
        <w:trPr>
          <w:jc w:val="center"/>
        </w:trPr>
        <w:tc>
          <w:tcPr>
            <w:tcW w:w="1155" w:type="dxa"/>
            <w:vMerge/>
          </w:tcPr>
          <w:p w14:paraId="4A52BE93"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6365E96A"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57B86372"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17: Lực đẩy ARCHIMEDES (tiết 1)</w:t>
            </w:r>
          </w:p>
        </w:tc>
        <w:tc>
          <w:tcPr>
            <w:tcW w:w="877" w:type="dxa"/>
            <w:shd w:val="clear" w:color="auto" w:fill="auto"/>
          </w:tcPr>
          <w:p w14:paraId="57CBE162"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19</w:t>
            </w:r>
          </w:p>
        </w:tc>
        <w:tc>
          <w:tcPr>
            <w:tcW w:w="7756" w:type="dxa"/>
          </w:tcPr>
          <w:p w14:paraId="439245B1" w14:textId="77777777" w:rsidR="00735507" w:rsidRPr="000D501C" w:rsidRDefault="00C65BFA" w:rsidP="000D501C">
            <w:pPr>
              <w:spacing w:after="0" w:line="240" w:lineRule="atLeast"/>
              <w:ind w:right="31"/>
              <w:rPr>
                <w:rFonts w:ascii="Times New Roman" w:hAnsi="Times New Roman"/>
                <w:sz w:val="26"/>
                <w:szCs w:val="26"/>
              </w:rPr>
            </w:pPr>
            <w:r w:rsidRPr="000D501C">
              <w:rPr>
                <w:rFonts w:ascii="Times New Roman" w:hAnsi="Times New Roman"/>
                <w:sz w:val="26"/>
                <w:szCs w:val="26"/>
                <w:shd w:val="clear" w:color="auto" w:fill="FFFFFF"/>
              </w:rPr>
              <w:t>- Thực hiện thí nghiệm khảo sát tác dụng của chất lỏng lên vật đặt trong chất lỏng, rút ra được: Điều kiện định tính về vật nổi, vật chìm; định luật Archimedes (Acsimet).</w:t>
            </w:r>
          </w:p>
        </w:tc>
      </w:tr>
      <w:tr w:rsidR="00735507" w:rsidRPr="000D501C" w14:paraId="6B901DF2" w14:textId="77777777" w:rsidTr="00735507">
        <w:trPr>
          <w:jc w:val="center"/>
        </w:trPr>
        <w:tc>
          <w:tcPr>
            <w:tcW w:w="1155" w:type="dxa"/>
            <w:vMerge/>
          </w:tcPr>
          <w:p w14:paraId="563E25B0"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2938C1C8"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016EDE44"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17: Lực đẩy ARCHIMEDES (tiết 2)</w:t>
            </w:r>
          </w:p>
        </w:tc>
        <w:tc>
          <w:tcPr>
            <w:tcW w:w="877" w:type="dxa"/>
            <w:shd w:val="clear" w:color="auto" w:fill="auto"/>
          </w:tcPr>
          <w:p w14:paraId="15518A8E"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20</w:t>
            </w:r>
          </w:p>
        </w:tc>
        <w:tc>
          <w:tcPr>
            <w:tcW w:w="7756" w:type="dxa"/>
          </w:tcPr>
          <w:p w14:paraId="743D37BC" w14:textId="77777777" w:rsidR="00735507" w:rsidRPr="000D501C" w:rsidRDefault="003C71A7" w:rsidP="000D501C">
            <w:pPr>
              <w:spacing w:after="0" w:line="240" w:lineRule="atLeast"/>
              <w:ind w:right="31"/>
              <w:rPr>
                <w:rFonts w:ascii="Times New Roman" w:hAnsi="Times New Roman"/>
                <w:sz w:val="26"/>
                <w:szCs w:val="26"/>
              </w:rPr>
            </w:pPr>
            <w:r w:rsidRPr="000D501C">
              <w:rPr>
                <w:rFonts w:ascii="Times New Roman" w:hAnsi="Times New Roman"/>
                <w:sz w:val="26"/>
                <w:szCs w:val="26"/>
                <w:shd w:val="clear" w:color="auto" w:fill="FFFFFF"/>
              </w:rPr>
              <w:t>- Thực hiện thí nghiệm khảo sát tác dụng của chất lỏng lên vật đặt trong chất lỏng, rút ra được: Điều kiện định tính về vật nổi, vật chìm; định luật Archimedes (Acsimet).</w:t>
            </w:r>
          </w:p>
        </w:tc>
      </w:tr>
      <w:tr w:rsidR="00735507" w:rsidRPr="000D501C" w14:paraId="3FD30E70" w14:textId="77777777" w:rsidTr="00735507">
        <w:trPr>
          <w:jc w:val="center"/>
        </w:trPr>
        <w:tc>
          <w:tcPr>
            <w:tcW w:w="1155" w:type="dxa"/>
            <w:vMerge w:val="restart"/>
          </w:tcPr>
          <w:p w14:paraId="12D9ABB4" w14:textId="77777777" w:rsidR="00735507" w:rsidRPr="000D501C" w:rsidRDefault="00735507"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6</w:t>
            </w:r>
          </w:p>
        </w:tc>
        <w:tc>
          <w:tcPr>
            <w:tcW w:w="1160" w:type="dxa"/>
            <w:shd w:val="clear" w:color="auto" w:fill="auto"/>
          </w:tcPr>
          <w:p w14:paraId="439CC353"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6FFE2410"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2: Phản ứng hoá học (tiết3)</w:t>
            </w:r>
          </w:p>
        </w:tc>
        <w:tc>
          <w:tcPr>
            <w:tcW w:w="877" w:type="dxa"/>
            <w:shd w:val="clear" w:color="auto" w:fill="auto"/>
          </w:tcPr>
          <w:p w14:paraId="03BA5CA6"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21</w:t>
            </w:r>
          </w:p>
        </w:tc>
        <w:tc>
          <w:tcPr>
            <w:tcW w:w="7756" w:type="dxa"/>
          </w:tcPr>
          <w:p w14:paraId="1F80EFE6"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sự biến đổi vật lí, biến đổi hoá học.</w:t>
            </w:r>
          </w:p>
          <w:p w14:paraId="308008BF"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Phân biệt được sự biến đổi vật lí, biến đổi hoá học. Đưa ra được ví dụ về sự biến đổi vật lí và sự biến đổi hoá học.</w:t>
            </w:r>
          </w:p>
          <w:p w14:paraId="3ADC5816"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một số thí nghiệm về sự biến đổi vật lí và biến đổi hoá học.</w:t>
            </w:r>
          </w:p>
          <w:p w14:paraId="322C0F85"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phản ứng hoá học, chất đầu và sản phẩm.</w:t>
            </w:r>
          </w:p>
          <w:p w14:paraId="5F5C3EC0"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sự sắp xếp khác nhau của các nguyên tử trong phân tử chất đầu và sản phẩm</w:t>
            </w:r>
          </w:p>
          <w:p w14:paraId="70E038FE"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Chỉ ra được một số dấu hiệu chứng tỏ có phản ứng hoá học xảy ra.</w:t>
            </w:r>
          </w:p>
          <w:p w14:paraId="64F76208"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và đưa ra được ví dụ minh hoạ về phản ứng toả nhiệt, thu nhiệt.</w:t>
            </w:r>
          </w:p>
          <w:p w14:paraId="0178AD31"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các ứng dụng phổ biến của phản ứng toả nhiệt (đốt cháy than, xăng, dầu).</w:t>
            </w:r>
          </w:p>
          <w:p w14:paraId="0D98F3F1"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1EBAC743" w14:textId="77777777" w:rsidTr="00735507">
        <w:trPr>
          <w:jc w:val="center"/>
        </w:trPr>
        <w:tc>
          <w:tcPr>
            <w:tcW w:w="1155" w:type="dxa"/>
            <w:vMerge/>
          </w:tcPr>
          <w:p w14:paraId="1EDDB246"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3A0CDF7A"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1AE62011"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32. Dinh dưỡng và tiêu hoá ở người (tiết 2)</w:t>
            </w:r>
          </w:p>
        </w:tc>
        <w:tc>
          <w:tcPr>
            <w:tcW w:w="877" w:type="dxa"/>
            <w:shd w:val="clear" w:color="auto" w:fill="auto"/>
          </w:tcPr>
          <w:p w14:paraId="0968F05D"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22</w:t>
            </w:r>
          </w:p>
        </w:tc>
        <w:tc>
          <w:tcPr>
            <w:tcW w:w="7756" w:type="dxa"/>
          </w:tcPr>
          <w:p w14:paraId="19D9DE81"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dinh dưỡng, chất dinh dưỡng. Nêu được mối quan hệ giữa tiêu hoá và dinh dưỡng.</w:t>
            </w:r>
          </w:p>
          <w:p w14:paraId="5639AF9D"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chức năng của hệ tiêu hoá.</w:t>
            </w:r>
          </w:p>
          <w:p w14:paraId="7E12EF13"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xml:space="preserve">- Quan sát hình vẽ (hoặc mô hình, sơ đồ khái quát) hệ tiêu hoá ở người, </w:t>
            </w:r>
            <w:r w:rsidRPr="000D501C">
              <w:rPr>
                <w:sz w:val="26"/>
                <w:szCs w:val="26"/>
              </w:rPr>
              <w:lastRenderedPageBreak/>
              <w:t>kể tên được các cơ quan của hệ tiêu hoá. Nêu được chức năng của mỗi cơ quan và sự phối hợp các cơ quan thể hiện chức năng của cả hệ tiêu hoá.</w:t>
            </w:r>
          </w:p>
          <w:p w14:paraId="376AB253"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chế độ dinh dưỡng của con người ở các độ tuổi.</w:t>
            </w:r>
          </w:p>
          <w:p w14:paraId="1347EEE6"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nguyên tắc lập khẩu phần thức ăn cho con người. Thực hành xây dựng chế độ dinh dưỡng cho bản thân và những người trong gia đình.</w:t>
            </w:r>
          </w:p>
          <w:p w14:paraId="49A4B1BD"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một số bệnh về đường tiêu hoá và cách phòng và chống (bệnh răng, miệng; bệnh dạ dày; bệnh đường ruột, ...).</w:t>
            </w:r>
          </w:p>
          <w:p w14:paraId="4E4384BD"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dinh dưỡng và tiêu hoá để phòng và chống các bệnh về tiêu hoá cho bản thân và gia đình.</w:t>
            </w:r>
          </w:p>
          <w:p w14:paraId="0F4821C7"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vấn đề về an toàn thực phẩm, cụ thể:</w:t>
            </w:r>
          </w:p>
          <w:p w14:paraId="5D447DF9"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an toàn thực phẩm. Trình bày được một số điều cần biết về vệ sinh thực phẩm.</w:t>
            </w:r>
          </w:p>
          <w:p w14:paraId="27A19984"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một số nguyên nhân chủ yếu gây ngộ độc thực phẩm. Lấy được ví dụ minh hoạ. Kể được tên một số loại thực phẩm dễ bị mất an toàn vệ sinh thực phẩm do sinh vật,</w:t>
            </w:r>
          </w:p>
          <w:p w14:paraId="7D8B318B"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hoá chất, bảo quản, chế biến.</w:t>
            </w:r>
          </w:p>
          <w:p w14:paraId="5FF8A478"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Kể được tên một số hoá chất (độc tố), cách chế biến, cách bảo quản gây mất an toàn vệ sinh thực phẩm.</w:t>
            </w:r>
          </w:p>
          <w:p w14:paraId="60CA7CEA"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cách bảo quản, chế biến thực phẩm an toàn.</w:t>
            </w:r>
          </w:p>
          <w:p w14:paraId="5326F75F"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bệnh do mất vệ sinh an toàn thực phẩm và cách phòng và chống các bệnh này.</w:t>
            </w:r>
          </w:p>
          <w:p w14:paraId="18ECD39A"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an toàn vệ sinh thực phẩm để đề xuất các biện pháp lựa chọn, bảo quản, chế biến, chế độ ăn uống an toàn cho bản thân và gia đình; đọc và hiểu được ý nghĩa của các thông tin ghi trên nhãn hiệu bao bì thực phẩm và biết cách sử dụng thực phẩm đó một cách phù hợp.</w:t>
            </w:r>
          </w:p>
          <w:p w14:paraId="507E777D" w14:textId="77777777" w:rsidR="00735507"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dự án điều tra về vệ sinh an toàn thực phẩm tại địa phương; dự án điều tra một số bệnh đường tiêu hoá trong trường học hoặc tại địa phương (bệnh sâu răng, bệnh dạ dày,...).</w:t>
            </w:r>
          </w:p>
        </w:tc>
      </w:tr>
      <w:tr w:rsidR="00735507" w:rsidRPr="000D501C" w14:paraId="529EB1E2" w14:textId="77777777" w:rsidTr="00735507">
        <w:trPr>
          <w:jc w:val="center"/>
        </w:trPr>
        <w:tc>
          <w:tcPr>
            <w:tcW w:w="1155" w:type="dxa"/>
            <w:vMerge/>
          </w:tcPr>
          <w:p w14:paraId="7E7B0870"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50FFAC3E"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7B7FB497"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18: Tác dụng làm quay của lực, Moment Lực. (tiết 1)</w:t>
            </w:r>
          </w:p>
        </w:tc>
        <w:tc>
          <w:tcPr>
            <w:tcW w:w="877" w:type="dxa"/>
            <w:shd w:val="clear" w:color="auto" w:fill="auto"/>
          </w:tcPr>
          <w:p w14:paraId="6D3FFE89"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23</w:t>
            </w:r>
          </w:p>
        </w:tc>
        <w:tc>
          <w:tcPr>
            <w:tcW w:w="7756" w:type="dxa"/>
          </w:tcPr>
          <w:p w14:paraId="4B14CD5F" w14:textId="77777777" w:rsidR="003C71A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thí nghiệm để mô tả được tác dụng làm quay của lực.</w:t>
            </w:r>
          </w:p>
          <w:p w14:paraId="78179C3C" w14:textId="77777777" w:rsidR="003C71A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tác dụng làm quay của lực lên một vật quanh một điểm hoặc một trục được đặc trưng bằng moment lực.</w:t>
            </w:r>
          </w:p>
          <w:p w14:paraId="3CD1AB20"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5295F12F" w14:textId="77777777" w:rsidTr="00735507">
        <w:trPr>
          <w:jc w:val="center"/>
        </w:trPr>
        <w:tc>
          <w:tcPr>
            <w:tcW w:w="1155" w:type="dxa"/>
            <w:vMerge/>
          </w:tcPr>
          <w:p w14:paraId="2D1AFAFA"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7F1B146B"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4CEB57A3"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 xml:space="preserve">Bài 18: Tác dụng làm quay của lực, Moment </w:t>
            </w:r>
            <w:r w:rsidRPr="000D501C">
              <w:rPr>
                <w:rFonts w:ascii="Times New Roman" w:hAnsi="Times New Roman"/>
                <w:sz w:val="26"/>
                <w:szCs w:val="26"/>
              </w:rPr>
              <w:lastRenderedPageBreak/>
              <w:t>Lực. (tiết 2)</w:t>
            </w:r>
          </w:p>
        </w:tc>
        <w:tc>
          <w:tcPr>
            <w:tcW w:w="877" w:type="dxa"/>
            <w:shd w:val="clear" w:color="auto" w:fill="auto"/>
          </w:tcPr>
          <w:p w14:paraId="7B8DF156"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lastRenderedPageBreak/>
              <w:t>24</w:t>
            </w:r>
          </w:p>
        </w:tc>
        <w:tc>
          <w:tcPr>
            <w:tcW w:w="7756" w:type="dxa"/>
          </w:tcPr>
          <w:p w14:paraId="0F706A61" w14:textId="77777777" w:rsidR="003C71A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thí nghiệm để mô tả được tác dụng làm quay của lực.</w:t>
            </w:r>
          </w:p>
          <w:p w14:paraId="66ADC1B6" w14:textId="77777777" w:rsidR="003C71A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xml:space="preserve">- Nêu được: tác dụng làm quay của lực lên một vật quanh một điểm </w:t>
            </w:r>
            <w:r w:rsidRPr="000D501C">
              <w:rPr>
                <w:sz w:val="26"/>
                <w:szCs w:val="26"/>
              </w:rPr>
              <w:lastRenderedPageBreak/>
              <w:t>hoặc một trục được đặc trưng bằng moment lực.</w:t>
            </w:r>
          </w:p>
          <w:p w14:paraId="32ED3EFB"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6E429DE3" w14:textId="77777777" w:rsidTr="00735507">
        <w:trPr>
          <w:jc w:val="center"/>
        </w:trPr>
        <w:tc>
          <w:tcPr>
            <w:tcW w:w="1155" w:type="dxa"/>
            <w:vMerge w:val="restart"/>
          </w:tcPr>
          <w:p w14:paraId="5D527549" w14:textId="77777777" w:rsidR="00735507" w:rsidRPr="000D501C" w:rsidRDefault="00735507"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lastRenderedPageBreak/>
              <w:t>7</w:t>
            </w:r>
          </w:p>
        </w:tc>
        <w:tc>
          <w:tcPr>
            <w:tcW w:w="1160" w:type="dxa"/>
            <w:shd w:val="clear" w:color="auto" w:fill="auto"/>
          </w:tcPr>
          <w:p w14:paraId="3F6A49DC"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6BA05CAE" w14:textId="77777777" w:rsidR="00735507" w:rsidRPr="000D501C" w:rsidRDefault="00735507" w:rsidP="000D501C">
            <w:pPr>
              <w:spacing w:after="0" w:line="240" w:lineRule="atLeast"/>
              <w:ind w:right="31"/>
              <w:rPr>
                <w:rFonts w:ascii="Times New Roman" w:eastAsia="Times New Roman" w:hAnsi="Times New Roman"/>
                <w:sz w:val="26"/>
                <w:szCs w:val="26"/>
              </w:rPr>
            </w:pPr>
            <w:r w:rsidRPr="000D501C">
              <w:rPr>
                <w:rFonts w:ascii="Times New Roman" w:hAnsi="Times New Roman"/>
                <w:sz w:val="26"/>
                <w:szCs w:val="26"/>
              </w:rPr>
              <w:t>Bài 3. Mol và tỉ khối chất khí (tiết 1)</w:t>
            </w:r>
          </w:p>
          <w:p w14:paraId="02105E4D" w14:textId="77777777" w:rsidR="00735507" w:rsidRPr="000D501C" w:rsidRDefault="00735507" w:rsidP="000D501C">
            <w:pPr>
              <w:spacing w:after="0" w:line="240" w:lineRule="atLeast"/>
              <w:ind w:right="31"/>
              <w:rPr>
                <w:rFonts w:ascii="Times New Roman" w:hAnsi="Times New Roman"/>
                <w:sz w:val="26"/>
                <w:szCs w:val="26"/>
              </w:rPr>
            </w:pPr>
          </w:p>
        </w:tc>
        <w:tc>
          <w:tcPr>
            <w:tcW w:w="877" w:type="dxa"/>
            <w:shd w:val="clear" w:color="auto" w:fill="auto"/>
          </w:tcPr>
          <w:p w14:paraId="48FE506B"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25</w:t>
            </w:r>
          </w:p>
        </w:tc>
        <w:tc>
          <w:tcPr>
            <w:tcW w:w="7756" w:type="dxa"/>
          </w:tcPr>
          <w:p w14:paraId="5F5FE54C"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về mol (nguyên tử, phân tử).</w:t>
            </w:r>
          </w:p>
          <w:p w14:paraId="7CEC8FF0"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Tính được khối lượng mol (M); Chuyển đổi được giữa số mol (n) và khối lượng (m)</w:t>
            </w:r>
          </w:p>
          <w:p w14:paraId="1A5AE9A5"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tỉ khối, viết được công thức tính tỉ khối của chất khí.</w:t>
            </w:r>
          </w:p>
          <w:p w14:paraId="2CC2115F"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So sánh được chất khí này nặng hay nhẹ hơn chất khí khác dựa vào công thức tính tỉ khối.</w:t>
            </w:r>
          </w:p>
          <w:p w14:paraId="2C21265B"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thể tích mol của chất khí ở áp suất 1 bar và 25 </w:t>
            </w:r>
            <w:r w:rsidRPr="000D501C">
              <w:rPr>
                <w:sz w:val="26"/>
                <w:szCs w:val="26"/>
                <w:bdr w:val="none" w:sz="0" w:space="0" w:color="auto" w:frame="1"/>
                <w:vertAlign w:val="superscript"/>
              </w:rPr>
              <w:t>0</w:t>
            </w:r>
            <w:r w:rsidRPr="000D501C">
              <w:rPr>
                <w:sz w:val="26"/>
                <w:szCs w:val="26"/>
              </w:rPr>
              <w:t>C.</w:t>
            </w:r>
          </w:p>
          <w:p w14:paraId="0EC9376B"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Sử dụng được công thức</w:t>
            </w:r>
            <w:r w:rsidRPr="000D501C">
              <w:rPr>
                <w:i/>
                <w:iCs/>
                <w:sz w:val="26"/>
                <w:szCs w:val="26"/>
                <w:bdr w:val="none" w:sz="0" w:space="0" w:color="auto" w:frame="1"/>
              </w:rPr>
              <w:br/>
            </w:r>
            <w:r w:rsidRPr="000D501C">
              <w:rPr>
                <w:sz w:val="26"/>
                <w:szCs w:val="26"/>
              </w:rPr>
              <w:t>để chuyển đổi giữa số mol và thể tích chất khí ở điều kiện chuẩn: áp suất 1 bar ở 25 </w:t>
            </w:r>
            <w:r w:rsidRPr="000D501C">
              <w:rPr>
                <w:sz w:val="26"/>
                <w:szCs w:val="26"/>
                <w:bdr w:val="none" w:sz="0" w:space="0" w:color="auto" w:frame="1"/>
                <w:vertAlign w:val="superscript"/>
              </w:rPr>
              <w:t>0</w:t>
            </w:r>
            <w:r w:rsidRPr="000D501C">
              <w:rPr>
                <w:sz w:val="26"/>
                <w:szCs w:val="26"/>
              </w:rPr>
              <w:t>C.</w:t>
            </w:r>
          </w:p>
          <w:p w14:paraId="585FCCDA"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12AA8EC2" w14:textId="77777777" w:rsidTr="00735507">
        <w:trPr>
          <w:jc w:val="center"/>
        </w:trPr>
        <w:tc>
          <w:tcPr>
            <w:tcW w:w="1155" w:type="dxa"/>
            <w:vMerge/>
          </w:tcPr>
          <w:p w14:paraId="0CAFED60"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54324288"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272F4043"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32. Dinh dưỡng và tiêu hoá ở người (tiết 3)</w:t>
            </w:r>
          </w:p>
        </w:tc>
        <w:tc>
          <w:tcPr>
            <w:tcW w:w="877" w:type="dxa"/>
            <w:shd w:val="clear" w:color="auto" w:fill="auto"/>
          </w:tcPr>
          <w:p w14:paraId="5AC1108C"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26</w:t>
            </w:r>
          </w:p>
        </w:tc>
        <w:tc>
          <w:tcPr>
            <w:tcW w:w="7756" w:type="dxa"/>
          </w:tcPr>
          <w:p w14:paraId="3BA4AC44"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dinh dưỡng, chất dinh dưỡng. Nêu được mối quan hệ giữa tiêu hoá và dinh dưỡng.</w:t>
            </w:r>
          </w:p>
          <w:p w14:paraId="37718BA3"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chức năng của hệ tiêu hoá.</w:t>
            </w:r>
          </w:p>
          <w:p w14:paraId="1A06CB60"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Quan sát hình vẽ (hoặc mô hình, sơ đồ khái quát) hệ tiêu hoá ở người, kể tên được các cơ quan của hệ tiêu hoá. Nêu được chức năng của mỗi cơ quan và sự phối hợp các cơ quan thể hiện chức năng của cả hệ tiêu hoá.</w:t>
            </w:r>
          </w:p>
          <w:p w14:paraId="11B4EF94"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chế độ dinh dưỡng của con người ở các độ tuổi.</w:t>
            </w:r>
          </w:p>
          <w:p w14:paraId="6557C21A"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nguyên tắc lập khẩu phần thức ăn cho con người. Thực hành xây dựng chế độ dinh dưỡng cho bản thân và những người trong gia đình.</w:t>
            </w:r>
          </w:p>
          <w:p w14:paraId="72BE4844"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một số bệnh về đường tiêu hoá và cách phòng và chống (bệnh răng, miệng; bệnh dạ dày; bệnh đường ruột, ...).</w:t>
            </w:r>
          </w:p>
          <w:p w14:paraId="08E75D54"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dinh dưỡng và tiêu hoá để phòng và chống các bệnh về tiêu hoá cho bản thân và gia đình.</w:t>
            </w:r>
          </w:p>
          <w:p w14:paraId="2EF42679"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vấn đề về an toàn thực phẩm, cụ thể:</w:t>
            </w:r>
          </w:p>
          <w:p w14:paraId="6774CA52"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an toàn thực phẩm. Trình bày được một số điều cần biết về vệ sinh thực phẩm.</w:t>
            </w:r>
          </w:p>
          <w:p w14:paraId="068287E1"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một số nguyên nhân chủ yếu gây ngộ độc thực phẩm. Lấy được ví dụ minh hoạ. Kể được tên một số loại thực phẩm dễ bị mất an toàn vệ sinh thực phẩm do sinh vật,</w:t>
            </w:r>
          </w:p>
          <w:p w14:paraId="58A37F47"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hoá chất, bảo quản, chế biến.</w:t>
            </w:r>
          </w:p>
          <w:p w14:paraId="1356BE02"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xml:space="preserve">+ Kể được tên một số hoá chất (độc tố), cách chế biến, cách bảo quản </w:t>
            </w:r>
            <w:r w:rsidRPr="000D501C">
              <w:rPr>
                <w:sz w:val="26"/>
                <w:szCs w:val="26"/>
              </w:rPr>
              <w:lastRenderedPageBreak/>
              <w:t>gây mất an toàn vệ sinh thực phẩm.</w:t>
            </w:r>
          </w:p>
          <w:p w14:paraId="01C405D5"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cách bảo quản, chế biến thực phẩm an toàn.</w:t>
            </w:r>
          </w:p>
          <w:p w14:paraId="58206B35"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bệnh do mất vệ sinh an toàn thực phẩm và cách phòng và chống các bệnh này.</w:t>
            </w:r>
          </w:p>
          <w:p w14:paraId="6EBDBE40"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an toàn vệ sinh thực phẩm để đề xuất các biện pháp lựa chọn, bảo quản, chế biến, chế độ ăn uống an toàn cho bản thân và gia đình; đọc và hiểu được ý nghĩa của các thông tin ghi trên nhãn hiệu bao bì thực phẩm và biết cách sử dụng thực phẩm đó một cách phù hợp.</w:t>
            </w:r>
          </w:p>
          <w:p w14:paraId="0038809C" w14:textId="77777777" w:rsidR="00735507"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dự án điều tra về vệ sinh an toàn thực phẩm tại địa phương; dự án điều tra một số bệnh đường tiêu hoá trong trường học hoặc tại địa phương (bệnh sâu răng, bệnh dạ dày,...).</w:t>
            </w:r>
          </w:p>
        </w:tc>
      </w:tr>
      <w:tr w:rsidR="00735507" w:rsidRPr="000D501C" w14:paraId="4E7E3F36" w14:textId="77777777" w:rsidTr="00735507">
        <w:trPr>
          <w:jc w:val="center"/>
        </w:trPr>
        <w:tc>
          <w:tcPr>
            <w:tcW w:w="1155" w:type="dxa"/>
            <w:vMerge/>
          </w:tcPr>
          <w:p w14:paraId="343350CA"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2FAF32F3"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6F4270F6"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18: Tác dụng làm quay của lực, Moment Lực. (tiết 3)</w:t>
            </w:r>
          </w:p>
        </w:tc>
        <w:tc>
          <w:tcPr>
            <w:tcW w:w="877" w:type="dxa"/>
            <w:shd w:val="clear" w:color="auto" w:fill="auto"/>
          </w:tcPr>
          <w:p w14:paraId="62F481A7"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27</w:t>
            </w:r>
          </w:p>
        </w:tc>
        <w:tc>
          <w:tcPr>
            <w:tcW w:w="7756" w:type="dxa"/>
          </w:tcPr>
          <w:p w14:paraId="591EE046" w14:textId="77777777" w:rsidR="003C71A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thí nghiệm để mô tả được tác dụng làm quay của lực.</w:t>
            </w:r>
          </w:p>
          <w:p w14:paraId="108EB9E5" w14:textId="77777777" w:rsidR="0073550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tác dụng làm quay của lực lên một vật quanh một điểm hoặc một trục được đặc trưng bằng moment lực.</w:t>
            </w:r>
          </w:p>
        </w:tc>
      </w:tr>
      <w:tr w:rsidR="00735507" w:rsidRPr="000D501C" w14:paraId="1767F382" w14:textId="77777777" w:rsidTr="00735507">
        <w:trPr>
          <w:jc w:val="center"/>
        </w:trPr>
        <w:tc>
          <w:tcPr>
            <w:tcW w:w="1155" w:type="dxa"/>
            <w:vMerge/>
          </w:tcPr>
          <w:p w14:paraId="5C4BDD39"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6572AF0B"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7BB222F1" w14:textId="77777777" w:rsidR="00735507" w:rsidRPr="000D501C" w:rsidRDefault="00735507" w:rsidP="000D501C">
            <w:pPr>
              <w:spacing w:after="0" w:line="240" w:lineRule="atLeast"/>
              <w:rPr>
                <w:rFonts w:ascii="Times New Roman" w:hAnsi="Times New Roman"/>
                <w:color w:val="538135"/>
                <w:sz w:val="26"/>
                <w:szCs w:val="26"/>
              </w:rPr>
            </w:pPr>
            <w:r w:rsidRPr="000D501C">
              <w:rPr>
                <w:rFonts w:ascii="Times New Roman" w:hAnsi="Times New Roman"/>
                <w:sz w:val="26"/>
                <w:szCs w:val="26"/>
              </w:rPr>
              <w:t>Bài 18: Tác dụng làm quay của lực, Moment Lực. (tiết 4)</w:t>
            </w:r>
          </w:p>
        </w:tc>
        <w:tc>
          <w:tcPr>
            <w:tcW w:w="877" w:type="dxa"/>
            <w:shd w:val="clear" w:color="auto" w:fill="auto"/>
          </w:tcPr>
          <w:p w14:paraId="7BF3719B"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28</w:t>
            </w:r>
          </w:p>
        </w:tc>
        <w:tc>
          <w:tcPr>
            <w:tcW w:w="7756" w:type="dxa"/>
          </w:tcPr>
          <w:p w14:paraId="455A4377" w14:textId="77777777" w:rsidR="003C71A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thí nghiệm để mô tả được tác dụng làm quay của lực.</w:t>
            </w:r>
          </w:p>
          <w:p w14:paraId="32DB0552" w14:textId="77777777" w:rsidR="0073550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tác dụng làm quay của lực lên một vật quanh một điểm hoặc một trục được đặc trưng bằng moment lực.</w:t>
            </w:r>
          </w:p>
        </w:tc>
      </w:tr>
      <w:tr w:rsidR="00735507" w:rsidRPr="000D501C" w14:paraId="0D89CBC5" w14:textId="77777777" w:rsidTr="00735507">
        <w:trPr>
          <w:jc w:val="center"/>
        </w:trPr>
        <w:tc>
          <w:tcPr>
            <w:tcW w:w="1155" w:type="dxa"/>
            <w:vMerge w:val="restart"/>
          </w:tcPr>
          <w:p w14:paraId="09F5781B" w14:textId="77777777" w:rsidR="00735507" w:rsidRPr="000D501C" w:rsidRDefault="00735507"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8</w:t>
            </w:r>
          </w:p>
        </w:tc>
        <w:tc>
          <w:tcPr>
            <w:tcW w:w="1160" w:type="dxa"/>
            <w:shd w:val="clear" w:color="auto" w:fill="auto"/>
          </w:tcPr>
          <w:p w14:paraId="290D47ED"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7D8D17B3" w14:textId="77777777" w:rsidR="00735507" w:rsidRPr="000D501C" w:rsidRDefault="00735507" w:rsidP="000D501C">
            <w:pPr>
              <w:spacing w:after="0" w:line="240" w:lineRule="atLeast"/>
              <w:ind w:right="31"/>
              <w:rPr>
                <w:rFonts w:ascii="Times New Roman" w:eastAsia="Times New Roman" w:hAnsi="Times New Roman"/>
                <w:sz w:val="26"/>
                <w:szCs w:val="26"/>
              </w:rPr>
            </w:pPr>
            <w:r w:rsidRPr="000D501C">
              <w:rPr>
                <w:rFonts w:ascii="Times New Roman" w:hAnsi="Times New Roman"/>
                <w:sz w:val="26"/>
                <w:szCs w:val="26"/>
              </w:rPr>
              <w:t>Ôn tập</w:t>
            </w:r>
          </w:p>
          <w:p w14:paraId="28D32E9B" w14:textId="77777777" w:rsidR="00735507" w:rsidRPr="000D501C" w:rsidRDefault="00735507" w:rsidP="000D501C">
            <w:pPr>
              <w:spacing w:after="0" w:line="240" w:lineRule="atLeast"/>
              <w:ind w:right="31"/>
              <w:rPr>
                <w:rFonts w:ascii="Times New Roman" w:hAnsi="Times New Roman"/>
                <w:sz w:val="26"/>
                <w:szCs w:val="26"/>
              </w:rPr>
            </w:pPr>
          </w:p>
        </w:tc>
        <w:tc>
          <w:tcPr>
            <w:tcW w:w="877" w:type="dxa"/>
            <w:shd w:val="clear" w:color="auto" w:fill="auto"/>
          </w:tcPr>
          <w:p w14:paraId="48AFBE75"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29</w:t>
            </w:r>
          </w:p>
        </w:tc>
        <w:tc>
          <w:tcPr>
            <w:tcW w:w="7756" w:type="dxa"/>
          </w:tcPr>
          <w:p w14:paraId="192A79A7"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030F3E11" w14:textId="77777777" w:rsidTr="00735507">
        <w:trPr>
          <w:jc w:val="center"/>
        </w:trPr>
        <w:tc>
          <w:tcPr>
            <w:tcW w:w="1155" w:type="dxa"/>
            <w:vMerge/>
          </w:tcPr>
          <w:p w14:paraId="7A5AFEB5"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0FEA6429"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2E113CDB"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Ôn tập</w:t>
            </w:r>
          </w:p>
        </w:tc>
        <w:tc>
          <w:tcPr>
            <w:tcW w:w="877" w:type="dxa"/>
            <w:shd w:val="clear" w:color="auto" w:fill="auto"/>
          </w:tcPr>
          <w:p w14:paraId="66586DBB"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30</w:t>
            </w:r>
          </w:p>
        </w:tc>
        <w:tc>
          <w:tcPr>
            <w:tcW w:w="7756" w:type="dxa"/>
          </w:tcPr>
          <w:p w14:paraId="69768668"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79007AE1" w14:textId="77777777" w:rsidTr="00735507">
        <w:trPr>
          <w:jc w:val="center"/>
        </w:trPr>
        <w:tc>
          <w:tcPr>
            <w:tcW w:w="1155" w:type="dxa"/>
            <w:vMerge/>
          </w:tcPr>
          <w:p w14:paraId="7ACCD66F"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1F4B4C60"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26BDC695"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19: Đòn bẫy và ứng dụng (tiết 1)</w:t>
            </w:r>
          </w:p>
        </w:tc>
        <w:tc>
          <w:tcPr>
            <w:tcW w:w="877" w:type="dxa"/>
            <w:shd w:val="clear" w:color="auto" w:fill="auto"/>
          </w:tcPr>
          <w:p w14:paraId="59781573"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31</w:t>
            </w:r>
          </w:p>
        </w:tc>
        <w:tc>
          <w:tcPr>
            <w:tcW w:w="7756" w:type="dxa"/>
          </w:tcPr>
          <w:p w14:paraId="6EDBB604" w14:textId="77777777" w:rsidR="003C71A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Dùng dụng cụ đơn giản, minh họa được đòn bẩy có thể làm thay đổi hướng tác dụng của lực.</w:t>
            </w:r>
          </w:p>
          <w:p w14:paraId="7DE29E1A" w14:textId="77777777" w:rsidR="003C71A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Lấy được ví dụ về một số loại đòn bẩy khác nhau trong thực tiễn.</w:t>
            </w:r>
          </w:p>
          <w:p w14:paraId="79D845F3" w14:textId="77777777" w:rsidR="0073550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Sử dụng kiến thức, kĩ năng về đòn bẩy để giải quyết được một số vấn đề thực tiễn.</w:t>
            </w:r>
          </w:p>
        </w:tc>
      </w:tr>
      <w:tr w:rsidR="00735507" w:rsidRPr="000D501C" w14:paraId="027E002C" w14:textId="77777777" w:rsidTr="00735507">
        <w:trPr>
          <w:jc w:val="center"/>
        </w:trPr>
        <w:tc>
          <w:tcPr>
            <w:tcW w:w="1155" w:type="dxa"/>
            <w:vMerge/>
          </w:tcPr>
          <w:p w14:paraId="2276F078"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47F3E045"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71EF8524"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Ôn tập</w:t>
            </w:r>
          </w:p>
        </w:tc>
        <w:tc>
          <w:tcPr>
            <w:tcW w:w="877" w:type="dxa"/>
            <w:shd w:val="clear" w:color="auto" w:fill="auto"/>
          </w:tcPr>
          <w:p w14:paraId="0CD39A43"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32</w:t>
            </w:r>
          </w:p>
        </w:tc>
        <w:tc>
          <w:tcPr>
            <w:tcW w:w="7756" w:type="dxa"/>
          </w:tcPr>
          <w:p w14:paraId="2CD1AA46"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272EAA40" w14:textId="77777777" w:rsidTr="00735507">
        <w:trPr>
          <w:jc w:val="center"/>
        </w:trPr>
        <w:tc>
          <w:tcPr>
            <w:tcW w:w="1155" w:type="dxa"/>
            <w:vMerge w:val="restart"/>
          </w:tcPr>
          <w:p w14:paraId="36D94910" w14:textId="77777777" w:rsidR="00735507" w:rsidRPr="000D501C" w:rsidRDefault="00735507"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9</w:t>
            </w:r>
          </w:p>
        </w:tc>
        <w:tc>
          <w:tcPr>
            <w:tcW w:w="1160" w:type="dxa"/>
            <w:shd w:val="clear" w:color="auto" w:fill="auto"/>
          </w:tcPr>
          <w:p w14:paraId="48D4C3AE"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2563C507" w14:textId="77777777" w:rsidR="00735507" w:rsidRPr="000D501C" w:rsidRDefault="00735507" w:rsidP="000D501C">
            <w:pPr>
              <w:spacing w:after="0" w:line="240" w:lineRule="atLeast"/>
              <w:ind w:right="31"/>
              <w:rPr>
                <w:rFonts w:ascii="Times New Roman" w:eastAsia="Times New Roman" w:hAnsi="Times New Roman"/>
                <w:sz w:val="26"/>
                <w:szCs w:val="26"/>
              </w:rPr>
            </w:pPr>
            <w:r w:rsidRPr="000D501C">
              <w:rPr>
                <w:rFonts w:ascii="Times New Roman" w:hAnsi="Times New Roman"/>
                <w:sz w:val="26"/>
                <w:szCs w:val="26"/>
              </w:rPr>
              <w:t>Bài 3. Mol và tỉ khối chất khí (tiết 2)</w:t>
            </w:r>
          </w:p>
          <w:p w14:paraId="7F8A56B6" w14:textId="77777777" w:rsidR="00735507" w:rsidRPr="000D501C" w:rsidRDefault="00735507" w:rsidP="000D501C">
            <w:pPr>
              <w:spacing w:after="0" w:line="240" w:lineRule="atLeast"/>
              <w:ind w:right="31"/>
              <w:rPr>
                <w:rFonts w:ascii="Times New Roman" w:hAnsi="Times New Roman"/>
                <w:bCs/>
                <w:sz w:val="26"/>
                <w:szCs w:val="26"/>
              </w:rPr>
            </w:pPr>
          </w:p>
        </w:tc>
        <w:tc>
          <w:tcPr>
            <w:tcW w:w="877" w:type="dxa"/>
            <w:shd w:val="clear" w:color="auto" w:fill="auto"/>
          </w:tcPr>
          <w:p w14:paraId="792D74A8"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33</w:t>
            </w:r>
          </w:p>
        </w:tc>
        <w:tc>
          <w:tcPr>
            <w:tcW w:w="7756" w:type="dxa"/>
          </w:tcPr>
          <w:p w14:paraId="5FE14AA3"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về mol (nguyên tử, phân tử).</w:t>
            </w:r>
          </w:p>
          <w:p w14:paraId="60F947EC"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Tính được khối lượng mol (M); Chuyển đổi được giữa số mol (n) và khối lượng (m)</w:t>
            </w:r>
          </w:p>
          <w:p w14:paraId="56491A79"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tỉ khối, viết được công thức tính tỉ khối của chất khí.</w:t>
            </w:r>
          </w:p>
          <w:p w14:paraId="4D8989D2"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So sánh được chất khí này nặng hay nhẹ hơn chất khí khác dựa vào công thức tính tỉ khối.</w:t>
            </w:r>
          </w:p>
          <w:p w14:paraId="30790C6A"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thể tích mol của chất khí ở áp suất 1 bar và 25 </w:t>
            </w:r>
            <w:r w:rsidRPr="000D501C">
              <w:rPr>
                <w:sz w:val="26"/>
                <w:szCs w:val="26"/>
                <w:bdr w:val="none" w:sz="0" w:space="0" w:color="auto" w:frame="1"/>
                <w:vertAlign w:val="superscript"/>
              </w:rPr>
              <w:t>0</w:t>
            </w:r>
            <w:r w:rsidRPr="000D501C">
              <w:rPr>
                <w:sz w:val="26"/>
                <w:szCs w:val="26"/>
              </w:rPr>
              <w:t>C.</w:t>
            </w:r>
          </w:p>
          <w:p w14:paraId="2EDE1128"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Sử dụng được công thức</w:t>
            </w:r>
            <w:r w:rsidRPr="000D501C">
              <w:rPr>
                <w:i/>
                <w:iCs/>
                <w:sz w:val="26"/>
                <w:szCs w:val="26"/>
                <w:bdr w:val="none" w:sz="0" w:space="0" w:color="auto" w:frame="1"/>
              </w:rPr>
              <w:br/>
            </w:r>
            <w:r w:rsidRPr="000D501C">
              <w:rPr>
                <w:sz w:val="26"/>
                <w:szCs w:val="26"/>
              </w:rPr>
              <w:lastRenderedPageBreak/>
              <w:t>để chuyển đổi giữa số mol và thể tích chất khí ở điều kiện chuẩn: áp suất 1 bar ở 25 </w:t>
            </w:r>
            <w:r w:rsidRPr="000D501C">
              <w:rPr>
                <w:sz w:val="26"/>
                <w:szCs w:val="26"/>
                <w:bdr w:val="none" w:sz="0" w:space="0" w:color="auto" w:frame="1"/>
                <w:vertAlign w:val="superscript"/>
              </w:rPr>
              <w:t>0</w:t>
            </w:r>
            <w:r w:rsidRPr="000D501C">
              <w:rPr>
                <w:sz w:val="26"/>
                <w:szCs w:val="26"/>
              </w:rPr>
              <w:t>C.</w:t>
            </w:r>
          </w:p>
          <w:p w14:paraId="1844EC6C"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3EF0AD0D" w14:textId="77777777" w:rsidTr="00735507">
        <w:trPr>
          <w:jc w:val="center"/>
        </w:trPr>
        <w:tc>
          <w:tcPr>
            <w:tcW w:w="1155" w:type="dxa"/>
            <w:vMerge/>
          </w:tcPr>
          <w:p w14:paraId="444629DF"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52C13AEF"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59FEC461" w14:textId="77777777" w:rsidR="00735507" w:rsidRPr="000D501C" w:rsidRDefault="00735507" w:rsidP="000D501C">
            <w:pPr>
              <w:spacing w:after="0" w:line="240" w:lineRule="atLeast"/>
              <w:ind w:right="31"/>
              <w:rPr>
                <w:rFonts w:ascii="Times New Roman" w:hAnsi="Times New Roman"/>
                <w:bCs/>
                <w:sz w:val="26"/>
                <w:szCs w:val="26"/>
              </w:rPr>
            </w:pPr>
            <w:r w:rsidRPr="000D501C">
              <w:rPr>
                <w:rFonts w:ascii="Times New Roman" w:hAnsi="Times New Roman"/>
                <w:sz w:val="26"/>
                <w:szCs w:val="26"/>
              </w:rPr>
              <w:t>Bài 32. Dinh dưỡng và tiêu hoá ở người (tiết 4)</w:t>
            </w:r>
          </w:p>
        </w:tc>
        <w:tc>
          <w:tcPr>
            <w:tcW w:w="877" w:type="dxa"/>
            <w:shd w:val="clear" w:color="auto" w:fill="auto"/>
          </w:tcPr>
          <w:p w14:paraId="1DC0AA1D"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34</w:t>
            </w:r>
          </w:p>
        </w:tc>
        <w:tc>
          <w:tcPr>
            <w:tcW w:w="7756" w:type="dxa"/>
          </w:tcPr>
          <w:p w14:paraId="034ACB18"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dinh dưỡng, chất dinh dưỡng. Nêu được mối quan hệ giữa tiêu hoá và dinh dưỡng.</w:t>
            </w:r>
          </w:p>
          <w:p w14:paraId="675DFFCE"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chức năng của hệ tiêu hoá.</w:t>
            </w:r>
          </w:p>
          <w:p w14:paraId="1C2B6280"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Quan sát hình vẽ (hoặc mô hình, sơ đồ khái quát) hệ tiêu hoá ở người, kể tên được các cơ quan của hệ tiêu hoá. Nêu được chức năng của mỗi cơ quan và sự phối hợp các cơ quan thể hiện chức năng của cả hệ tiêu hoá.</w:t>
            </w:r>
          </w:p>
          <w:p w14:paraId="476E78C1"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chế độ dinh dưỡng của con người ở các độ tuổi.</w:t>
            </w:r>
          </w:p>
          <w:p w14:paraId="741B5D0D"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nguyên tắc lập khẩu phần thức ăn cho con người. Thực hành xây dựng chế độ dinh dưỡng cho bản thân và những người trong gia đình.</w:t>
            </w:r>
          </w:p>
          <w:p w14:paraId="58CDACDD"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một số bệnh về đường tiêu hoá và cách phòng và chống (bệnh răng, miệng; bệnh dạ dày; bệnh đường ruột, ...).</w:t>
            </w:r>
          </w:p>
          <w:p w14:paraId="656D7EE9"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dinh dưỡng và tiêu hoá để phòng và chống các bệnh về tiêu hoá cho bản thân và gia đình.</w:t>
            </w:r>
          </w:p>
          <w:p w14:paraId="34AAAEAD"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vấn đề về an toàn thực phẩm, cụ thể:</w:t>
            </w:r>
          </w:p>
          <w:p w14:paraId="12FBEA42"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an toàn thực phẩm. Trình bày được một số điều cần biết về vệ sinh thực phẩm.</w:t>
            </w:r>
          </w:p>
          <w:p w14:paraId="65569D6C"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một số nguyên nhân chủ yếu gây ngộ độc thực phẩm. Lấy được ví dụ minh hoạ. Kể được tên một số loại thực phẩm dễ bị mất an toàn vệ sinh thực phẩm do sinh vật,</w:t>
            </w:r>
          </w:p>
          <w:p w14:paraId="46E221F5"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hoá chất, bảo quản, chế biến.</w:t>
            </w:r>
          </w:p>
          <w:p w14:paraId="6C3D9928"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Kể được tên một số hoá chất (độc tố), cách chế biến, cách bảo quản gây mất an toàn vệ sinh thực phẩm.</w:t>
            </w:r>
          </w:p>
          <w:p w14:paraId="1229759E"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cách bảo quản, chế biến thực phẩm an toàn.</w:t>
            </w:r>
          </w:p>
          <w:p w14:paraId="5B91D908"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bệnh do mất vệ sinh an toàn thực phẩm và cách phòng và chống các bệnh này.</w:t>
            </w:r>
          </w:p>
          <w:p w14:paraId="053FEF50"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an toàn vệ sinh thực phẩm để đề xuất các biện pháp lựa chọn, bảo quản, chế biến, chế độ ăn uống an toàn cho bản thân và gia đình; đọc và hiểu được ý nghĩa của các thông tin ghi trên nhãn hiệu bao bì thực phẩm và biết cách sử dụng thực phẩm đó một cách phù hợp.</w:t>
            </w:r>
          </w:p>
          <w:p w14:paraId="00CC76A8" w14:textId="77777777" w:rsidR="00735507"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xml:space="preserve">- Thực hiện được dự án điều tra về vệ sinh an toàn thực phẩm tại địa phương; dự án điều tra một số bệnh đường tiêu hoá trong trường học </w:t>
            </w:r>
            <w:r w:rsidRPr="000D501C">
              <w:rPr>
                <w:sz w:val="26"/>
                <w:szCs w:val="26"/>
              </w:rPr>
              <w:lastRenderedPageBreak/>
              <w:t>hoặc tại địa phương (bệnh sâu răng, bệnh dạ dày,...).</w:t>
            </w:r>
          </w:p>
        </w:tc>
      </w:tr>
      <w:tr w:rsidR="00735507" w:rsidRPr="000D501C" w14:paraId="6DE71668" w14:textId="77777777" w:rsidTr="00735507">
        <w:trPr>
          <w:jc w:val="center"/>
        </w:trPr>
        <w:tc>
          <w:tcPr>
            <w:tcW w:w="1155" w:type="dxa"/>
            <w:vMerge/>
          </w:tcPr>
          <w:p w14:paraId="322B9109"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4C67C5E2" w14:textId="77777777" w:rsidR="00735507" w:rsidRPr="000D501C" w:rsidRDefault="00C87E01" w:rsidP="000D501C">
            <w:pPr>
              <w:spacing w:after="0" w:line="240" w:lineRule="atLeast"/>
              <w:ind w:right="31"/>
              <w:rPr>
                <w:rFonts w:ascii="Times New Roman" w:hAnsi="Times New Roman"/>
                <w:sz w:val="26"/>
                <w:szCs w:val="26"/>
              </w:rPr>
            </w:pPr>
            <w:r>
              <w:rPr>
                <w:rFonts w:ascii="Times New Roman" w:hAnsi="Times New Roman"/>
                <w:sz w:val="26"/>
                <w:szCs w:val="26"/>
              </w:rPr>
              <w:t>Hoá</w:t>
            </w:r>
          </w:p>
        </w:tc>
        <w:tc>
          <w:tcPr>
            <w:tcW w:w="3026" w:type="dxa"/>
            <w:shd w:val="clear" w:color="auto" w:fill="auto"/>
          </w:tcPr>
          <w:p w14:paraId="441F511C" w14:textId="77777777" w:rsidR="00735507" w:rsidRPr="000D501C" w:rsidRDefault="00735507" w:rsidP="000D501C">
            <w:pPr>
              <w:spacing w:after="0" w:line="240" w:lineRule="atLeast"/>
              <w:ind w:right="31"/>
              <w:rPr>
                <w:rFonts w:ascii="Times New Roman" w:hAnsi="Times New Roman"/>
                <w:bCs/>
                <w:sz w:val="26"/>
                <w:szCs w:val="26"/>
              </w:rPr>
            </w:pPr>
            <w:r w:rsidRPr="000D501C">
              <w:rPr>
                <w:rFonts w:ascii="Times New Roman" w:hAnsi="Times New Roman"/>
                <w:bCs/>
                <w:sz w:val="26"/>
                <w:szCs w:val="26"/>
              </w:rPr>
              <w:t>Kiểm tra giữa kì I</w:t>
            </w:r>
          </w:p>
        </w:tc>
        <w:tc>
          <w:tcPr>
            <w:tcW w:w="877" w:type="dxa"/>
            <w:shd w:val="clear" w:color="auto" w:fill="auto"/>
          </w:tcPr>
          <w:p w14:paraId="00776921"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35</w:t>
            </w:r>
          </w:p>
        </w:tc>
        <w:tc>
          <w:tcPr>
            <w:tcW w:w="7756" w:type="dxa"/>
          </w:tcPr>
          <w:p w14:paraId="0008D52F"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06CF3BB7" w14:textId="77777777" w:rsidTr="00735507">
        <w:trPr>
          <w:jc w:val="center"/>
        </w:trPr>
        <w:tc>
          <w:tcPr>
            <w:tcW w:w="1155" w:type="dxa"/>
            <w:vMerge/>
          </w:tcPr>
          <w:p w14:paraId="5553912C"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01F51C48"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334A9AB9" w14:textId="77777777" w:rsidR="00735507" w:rsidRPr="000D501C" w:rsidRDefault="00735507" w:rsidP="000D501C">
            <w:pPr>
              <w:spacing w:after="0" w:line="240" w:lineRule="atLeast"/>
              <w:ind w:right="31"/>
              <w:rPr>
                <w:rFonts w:ascii="Times New Roman" w:hAnsi="Times New Roman"/>
                <w:bCs/>
                <w:sz w:val="26"/>
                <w:szCs w:val="26"/>
              </w:rPr>
            </w:pPr>
            <w:r w:rsidRPr="000D501C">
              <w:rPr>
                <w:rFonts w:ascii="Times New Roman" w:hAnsi="Times New Roman"/>
                <w:bCs/>
                <w:sz w:val="26"/>
                <w:szCs w:val="26"/>
              </w:rPr>
              <w:t>Kiểm tra giữa kì I</w:t>
            </w:r>
          </w:p>
        </w:tc>
        <w:tc>
          <w:tcPr>
            <w:tcW w:w="877" w:type="dxa"/>
            <w:shd w:val="clear" w:color="auto" w:fill="auto"/>
          </w:tcPr>
          <w:p w14:paraId="501E7743"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36</w:t>
            </w:r>
          </w:p>
        </w:tc>
        <w:tc>
          <w:tcPr>
            <w:tcW w:w="7756" w:type="dxa"/>
          </w:tcPr>
          <w:p w14:paraId="3BD21DD5"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1C3747B2" w14:textId="77777777" w:rsidTr="00735507">
        <w:trPr>
          <w:jc w:val="center"/>
        </w:trPr>
        <w:tc>
          <w:tcPr>
            <w:tcW w:w="1155" w:type="dxa"/>
            <w:vMerge w:val="restart"/>
          </w:tcPr>
          <w:p w14:paraId="57328BF5" w14:textId="77777777" w:rsidR="00735507" w:rsidRPr="000D501C" w:rsidRDefault="00735507"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10</w:t>
            </w:r>
          </w:p>
        </w:tc>
        <w:tc>
          <w:tcPr>
            <w:tcW w:w="1160" w:type="dxa"/>
            <w:shd w:val="clear" w:color="auto" w:fill="auto"/>
          </w:tcPr>
          <w:p w14:paraId="493023D9"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56DC209C" w14:textId="77777777" w:rsidR="00735507" w:rsidRPr="000D501C" w:rsidRDefault="00735507" w:rsidP="000D501C">
            <w:pPr>
              <w:spacing w:after="0" w:line="240" w:lineRule="atLeast"/>
              <w:ind w:right="31"/>
              <w:rPr>
                <w:rFonts w:ascii="Times New Roman" w:eastAsia="Times New Roman" w:hAnsi="Times New Roman"/>
                <w:sz w:val="26"/>
                <w:szCs w:val="26"/>
              </w:rPr>
            </w:pPr>
            <w:r w:rsidRPr="000D501C">
              <w:rPr>
                <w:rFonts w:ascii="Times New Roman" w:hAnsi="Times New Roman"/>
                <w:sz w:val="26"/>
                <w:szCs w:val="26"/>
              </w:rPr>
              <w:t>Bài 4. Dung dịch và nồng độ dung dịch (tiết 1)</w:t>
            </w:r>
          </w:p>
        </w:tc>
        <w:tc>
          <w:tcPr>
            <w:tcW w:w="877" w:type="dxa"/>
            <w:shd w:val="clear" w:color="auto" w:fill="auto"/>
          </w:tcPr>
          <w:p w14:paraId="55DBE646"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37</w:t>
            </w:r>
          </w:p>
        </w:tc>
        <w:tc>
          <w:tcPr>
            <w:tcW w:w="7756" w:type="dxa"/>
          </w:tcPr>
          <w:p w14:paraId="701DF0F4"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dung dịch là hỗn hợp lỏng đồng nhất của các chất đã tan trong nhau.</w:t>
            </w:r>
          </w:p>
          <w:p w14:paraId="47B1C590"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định nghĩa độ tan của một chất trong nước, nồng độ phần trăm, nồng độ mol.</w:t>
            </w:r>
          </w:p>
          <w:p w14:paraId="09F50826"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Tính được độ tan, nồng độ phần trăm; nồng độ mol theo công thức.</w:t>
            </w:r>
          </w:p>
          <w:p w14:paraId="18463D53"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pha một dung dịch theo một nồng độ cho trước.</w:t>
            </w:r>
          </w:p>
          <w:p w14:paraId="59AB5060"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7C41EE2D" w14:textId="77777777" w:rsidTr="00735507">
        <w:trPr>
          <w:jc w:val="center"/>
        </w:trPr>
        <w:tc>
          <w:tcPr>
            <w:tcW w:w="1155" w:type="dxa"/>
            <w:vMerge/>
          </w:tcPr>
          <w:p w14:paraId="0FC642D2"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43FE2CE2"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Hoá</w:t>
            </w:r>
          </w:p>
        </w:tc>
        <w:tc>
          <w:tcPr>
            <w:tcW w:w="3026" w:type="dxa"/>
            <w:shd w:val="clear" w:color="auto" w:fill="auto"/>
          </w:tcPr>
          <w:p w14:paraId="090CB598" w14:textId="77777777" w:rsidR="00735507" w:rsidRPr="000D501C" w:rsidRDefault="00735507" w:rsidP="000D501C">
            <w:pPr>
              <w:spacing w:after="0" w:line="240" w:lineRule="atLeast"/>
              <w:ind w:right="31"/>
              <w:rPr>
                <w:rFonts w:ascii="Times New Roman" w:eastAsia="Times New Roman" w:hAnsi="Times New Roman"/>
                <w:sz w:val="26"/>
                <w:szCs w:val="26"/>
              </w:rPr>
            </w:pPr>
            <w:r w:rsidRPr="000D501C">
              <w:rPr>
                <w:rFonts w:ascii="Times New Roman" w:hAnsi="Times New Roman"/>
                <w:sz w:val="26"/>
                <w:szCs w:val="26"/>
              </w:rPr>
              <w:t>Bài 4. Dung dịch và nồng độ dung dịch (tiết 2)</w:t>
            </w:r>
          </w:p>
        </w:tc>
        <w:tc>
          <w:tcPr>
            <w:tcW w:w="877" w:type="dxa"/>
            <w:shd w:val="clear" w:color="auto" w:fill="auto"/>
          </w:tcPr>
          <w:p w14:paraId="479F3361"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38</w:t>
            </w:r>
          </w:p>
        </w:tc>
        <w:tc>
          <w:tcPr>
            <w:tcW w:w="7756" w:type="dxa"/>
          </w:tcPr>
          <w:p w14:paraId="4182DBB1"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dung dịch là hỗn hợp lỏng đồng nhất của các chất đã tan trong nhau.</w:t>
            </w:r>
          </w:p>
          <w:p w14:paraId="5432EBC4"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định nghĩa độ tan của một chất trong nước, nồng độ phần trăm, nồng độ mol.</w:t>
            </w:r>
          </w:p>
          <w:p w14:paraId="408BAF92"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Tính được độ tan, nồng độ phần trăm; nồng độ mol theo công thức.</w:t>
            </w:r>
          </w:p>
          <w:p w14:paraId="49DB470F" w14:textId="77777777" w:rsidR="00735507"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pha một dung dịch theo một nồng độ cho trước.</w:t>
            </w:r>
          </w:p>
        </w:tc>
      </w:tr>
      <w:tr w:rsidR="00735507" w:rsidRPr="000D501C" w14:paraId="7B91FDE8" w14:textId="77777777" w:rsidTr="00735507">
        <w:trPr>
          <w:jc w:val="center"/>
        </w:trPr>
        <w:tc>
          <w:tcPr>
            <w:tcW w:w="1155" w:type="dxa"/>
            <w:vMerge/>
          </w:tcPr>
          <w:p w14:paraId="085B2B7D"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2CA006B2"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122D9B8E"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33. Máu và hệ tuần hoàn của cơ thể người (tiết 1)</w:t>
            </w:r>
          </w:p>
        </w:tc>
        <w:tc>
          <w:tcPr>
            <w:tcW w:w="877" w:type="dxa"/>
            <w:shd w:val="clear" w:color="auto" w:fill="auto"/>
          </w:tcPr>
          <w:p w14:paraId="7AB55599" w14:textId="77777777" w:rsidR="00735507" w:rsidRPr="000D501C" w:rsidRDefault="00735507" w:rsidP="000D501C">
            <w:pPr>
              <w:spacing w:after="0" w:line="240" w:lineRule="atLeast"/>
              <w:ind w:right="31"/>
              <w:rPr>
                <w:rFonts w:ascii="Times New Roman" w:hAnsi="Times New Roman"/>
                <w:sz w:val="26"/>
                <w:szCs w:val="26"/>
              </w:rPr>
            </w:pPr>
          </w:p>
        </w:tc>
        <w:tc>
          <w:tcPr>
            <w:tcW w:w="7756" w:type="dxa"/>
          </w:tcPr>
          <w:p w14:paraId="19A1C592"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chức năng của máu và hệ tuần hoàn.</w:t>
            </w:r>
          </w:p>
          <w:p w14:paraId="6E253699"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các thành phần của máu và chức năng của mỗi thành phần (hồng cầu, bạch cầu, tiểu cầu, huyết tương).</w:t>
            </w:r>
          </w:p>
          <w:p w14:paraId="24AC6D24"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nhóm máu. Phân tích được vai trò của việc hiểu biết về nhóm máu trong thực tiễn (ví dụ trong cấp cứu phải truyền máu; ý nghĩa của truyền máu, cho máu và tuyên truyền cho người khác).</w:t>
            </w:r>
          </w:p>
          <w:p w14:paraId="05E3C4BD"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Quan sát mô hình (hoặc hình vẽ, sơ đồ khái quát) hệ tuần hoàn ở người, kể tên được các cơ quan của hệ tuần hoàn. Nêu được chức năng của mỗi cơ quan và sự phối hợp các cơ quan thể hiện chức năng của cả hệ tuần hoàn.</w:t>
            </w:r>
          </w:p>
          <w:p w14:paraId="0DFF4527"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miễn dịch, kháng nguyên, kháng thể.</w:t>
            </w:r>
          </w:p>
          <w:p w14:paraId="150CAF61"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vai trò vaccine (vacxin) và vai trò của tiêm vaccine trong việc phòng bệnh.</w:t>
            </w:r>
          </w:p>
          <w:p w14:paraId="22B0D749"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Dựa vào sơ đồ, trình bày được cơ chế miễn dịch trong cơ thể người. Giải thích được vì sao con người sống trong môi trường có nhiều vi khuẩn có hại nhưng vẫn có thể sống khoẻ mạnh.</w:t>
            </w:r>
          </w:p>
          <w:p w14:paraId="753FC416"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một số bệnh về máu, tim mạch và cách phòng chống các bệnh đó.</w:t>
            </w:r>
          </w:p>
          <w:p w14:paraId="2A528584"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lastRenderedPageBreak/>
              <w:t>- Vận dụng được hiểu biết về máu và tuần hoàn để bảo vệ bản thân và gia đình.</w:t>
            </w:r>
          </w:p>
          <w:p w14:paraId="3AD8E6CE"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hành:</w:t>
            </w:r>
          </w:p>
          <w:p w14:paraId="2E1B3C1D"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tình huống giả định cấp cứu người bị chảy máu, tai biến, đột quỵ; băng bó vết thương khi bị chảy nhiều máu;</w:t>
            </w:r>
          </w:p>
          <w:p w14:paraId="65DDDEC1"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các bước đo huyết áp.</w:t>
            </w:r>
          </w:p>
          <w:p w14:paraId="0BB77120"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dự án, bài tập: Điều tra bệnh cao huyết áp, tiểu đường tại địa phương.</w:t>
            </w:r>
          </w:p>
          <w:p w14:paraId="177B9864" w14:textId="77777777" w:rsidR="00735507"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Tìm hiểu được phong trào hiến máu nhân đạo ở địa phương.</w:t>
            </w:r>
          </w:p>
        </w:tc>
      </w:tr>
      <w:tr w:rsidR="00735507" w:rsidRPr="000D501C" w14:paraId="33AFBF46" w14:textId="77777777" w:rsidTr="00735507">
        <w:trPr>
          <w:jc w:val="center"/>
        </w:trPr>
        <w:tc>
          <w:tcPr>
            <w:tcW w:w="1155" w:type="dxa"/>
            <w:vMerge/>
          </w:tcPr>
          <w:p w14:paraId="2AC6955C"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1F5CA970"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40DCFE50"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19: Đòn bẫy và ứng dụng (tiết 2)</w:t>
            </w:r>
          </w:p>
        </w:tc>
        <w:tc>
          <w:tcPr>
            <w:tcW w:w="877" w:type="dxa"/>
            <w:shd w:val="clear" w:color="auto" w:fill="auto"/>
          </w:tcPr>
          <w:p w14:paraId="7915079E"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40</w:t>
            </w:r>
          </w:p>
        </w:tc>
        <w:tc>
          <w:tcPr>
            <w:tcW w:w="7756" w:type="dxa"/>
          </w:tcPr>
          <w:p w14:paraId="36D24052" w14:textId="77777777" w:rsidR="003C71A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Dùng dụng cụ đơn giản, minh họa được đòn bẩy có thể làm thay đổi hướng tác dụng của lực.</w:t>
            </w:r>
          </w:p>
          <w:p w14:paraId="3AFA5072" w14:textId="77777777" w:rsidR="003C71A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Lấy được ví dụ về một số loại đòn bẩy khác nhau trong thực tiễn.</w:t>
            </w:r>
          </w:p>
          <w:p w14:paraId="2FED0A45" w14:textId="77777777" w:rsidR="0073550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Sử dụng kiến thức, kĩ năng về đòn bẩy để giải quyết được một số vấn đề thực tiễn.</w:t>
            </w:r>
          </w:p>
        </w:tc>
      </w:tr>
      <w:tr w:rsidR="00735507" w:rsidRPr="000D501C" w14:paraId="7E4B8B8D" w14:textId="77777777" w:rsidTr="00735507">
        <w:trPr>
          <w:jc w:val="center"/>
        </w:trPr>
        <w:tc>
          <w:tcPr>
            <w:tcW w:w="1155" w:type="dxa"/>
            <w:vMerge w:val="restart"/>
          </w:tcPr>
          <w:p w14:paraId="7849C1D5" w14:textId="77777777" w:rsidR="00735507" w:rsidRPr="000D501C" w:rsidRDefault="00735507"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11</w:t>
            </w:r>
          </w:p>
        </w:tc>
        <w:tc>
          <w:tcPr>
            <w:tcW w:w="1160" w:type="dxa"/>
            <w:shd w:val="clear" w:color="auto" w:fill="auto"/>
          </w:tcPr>
          <w:p w14:paraId="409E0DAD"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0A7F8516" w14:textId="77777777" w:rsidR="00735507" w:rsidRPr="000D501C" w:rsidRDefault="00735507" w:rsidP="000D501C">
            <w:pPr>
              <w:spacing w:after="0" w:line="240" w:lineRule="atLeast"/>
              <w:ind w:right="31"/>
              <w:rPr>
                <w:rFonts w:ascii="Times New Roman" w:eastAsia="Times New Roman" w:hAnsi="Times New Roman"/>
                <w:sz w:val="26"/>
                <w:szCs w:val="26"/>
              </w:rPr>
            </w:pPr>
            <w:r w:rsidRPr="000D501C">
              <w:rPr>
                <w:rFonts w:ascii="Times New Roman" w:hAnsi="Times New Roman"/>
                <w:sz w:val="26"/>
                <w:szCs w:val="26"/>
              </w:rPr>
              <w:t>Bài 4. Dung dịch và nồng độ dung dịch (tiết 3)</w:t>
            </w:r>
          </w:p>
        </w:tc>
        <w:tc>
          <w:tcPr>
            <w:tcW w:w="877" w:type="dxa"/>
            <w:shd w:val="clear" w:color="auto" w:fill="auto"/>
          </w:tcPr>
          <w:p w14:paraId="59214B4C"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41</w:t>
            </w:r>
          </w:p>
        </w:tc>
        <w:tc>
          <w:tcPr>
            <w:tcW w:w="7756" w:type="dxa"/>
          </w:tcPr>
          <w:p w14:paraId="6D528630"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dung dịch là hỗn hợp lỏng đồng nhất của các chất đã tan trong nhau.</w:t>
            </w:r>
          </w:p>
          <w:p w14:paraId="11F2C8A4"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định nghĩa độ tan của một chất trong nước, nồng độ phần trăm, nồng độ mol.</w:t>
            </w:r>
          </w:p>
          <w:p w14:paraId="2A07EFF4"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Tính được độ tan, nồng độ phần trăm; nồng độ mol theo công thức.</w:t>
            </w:r>
          </w:p>
          <w:p w14:paraId="0D8D3C36" w14:textId="77777777" w:rsidR="00735507" w:rsidRPr="000D501C" w:rsidRDefault="006901EA" w:rsidP="000D501C">
            <w:pPr>
              <w:spacing w:after="0" w:line="240" w:lineRule="atLeast"/>
              <w:ind w:right="31"/>
              <w:rPr>
                <w:rFonts w:ascii="Times New Roman" w:hAnsi="Times New Roman"/>
                <w:sz w:val="26"/>
                <w:szCs w:val="26"/>
              </w:rPr>
            </w:pPr>
            <w:r w:rsidRPr="000D501C">
              <w:rPr>
                <w:rFonts w:ascii="Times New Roman" w:hAnsi="Times New Roman"/>
                <w:sz w:val="26"/>
                <w:szCs w:val="26"/>
              </w:rPr>
              <w:t>- Tiến hành được thí nghiệm pha một dung dịch theo một nồng độ cho trước.</w:t>
            </w:r>
          </w:p>
        </w:tc>
      </w:tr>
      <w:tr w:rsidR="00735507" w:rsidRPr="000D501C" w14:paraId="508C65A5" w14:textId="77777777" w:rsidTr="00735507">
        <w:trPr>
          <w:jc w:val="center"/>
        </w:trPr>
        <w:tc>
          <w:tcPr>
            <w:tcW w:w="1155" w:type="dxa"/>
            <w:vMerge/>
          </w:tcPr>
          <w:p w14:paraId="3335994F"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2A47338F"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Hoá</w:t>
            </w:r>
          </w:p>
        </w:tc>
        <w:tc>
          <w:tcPr>
            <w:tcW w:w="3026" w:type="dxa"/>
            <w:shd w:val="clear" w:color="auto" w:fill="auto"/>
          </w:tcPr>
          <w:p w14:paraId="0891AFD9"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4. Dung dịch và nồng độ dung dịch (tiết 4)</w:t>
            </w:r>
          </w:p>
        </w:tc>
        <w:tc>
          <w:tcPr>
            <w:tcW w:w="877" w:type="dxa"/>
            <w:shd w:val="clear" w:color="auto" w:fill="auto"/>
          </w:tcPr>
          <w:p w14:paraId="5813C277"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42</w:t>
            </w:r>
          </w:p>
        </w:tc>
        <w:tc>
          <w:tcPr>
            <w:tcW w:w="7756" w:type="dxa"/>
          </w:tcPr>
          <w:p w14:paraId="091836A3"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dung dịch là hỗn hợp lỏng đồng nhất của các chất đã tan trong nhau.</w:t>
            </w:r>
          </w:p>
          <w:p w14:paraId="00F4B1CF"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định nghĩa độ tan của một chất trong nước, nồng độ phần trăm, nồng độ mol.</w:t>
            </w:r>
          </w:p>
          <w:p w14:paraId="4655F437"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Tính được độ tan, nồng độ phần trăm; nồng độ mol theo công thức.</w:t>
            </w:r>
          </w:p>
          <w:p w14:paraId="6A86CDA7" w14:textId="77777777" w:rsidR="00735507" w:rsidRPr="000D501C" w:rsidRDefault="006901EA" w:rsidP="000D501C">
            <w:pPr>
              <w:spacing w:after="0" w:line="240" w:lineRule="atLeast"/>
              <w:ind w:right="31"/>
              <w:rPr>
                <w:rFonts w:ascii="Times New Roman" w:hAnsi="Times New Roman"/>
                <w:sz w:val="26"/>
                <w:szCs w:val="26"/>
              </w:rPr>
            </w:pPr>
            <w:r w:rsidRPr="000D501C">
              <w:rPr>
                <w:rFonts w:ascii="Times New Roman" w:hAnsi="Times New Roman"/>
                <w:sz w:val="26"/>
                <w:szCs w:val="26"/>
              </w:rPr>
              <w:t>- Tiến hành được thí nghiệm pha một dung dịch theo một nồng độ cho trước.</w:t>
            </w:r>
          </w:p>
        </w:tc>
      </w:tr>
      <w:tr w:rsidR="00735507" w:rsidRPr="000D501C" w14:paraId="426AA6C6" w14:textId="77777777" w:rsidTr="00735507">
        <w:trPr>
          <w:jc w:val="center"/>
        </w:trPr>
        <w:tc>
          <w:tcPr>
            <w:tcW w:w="1155" w:type="dxa"/>
            <w:vMerge/>
          </w:tcPr>
          <w:p w14:paraId="35244CF3"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4CA8D03B"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03494BFE"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33. Máu và hệ tuần hoàn của cơ thể người (tiết 2)</w:t>
            </w:r>
          </w:p>
        </w:tc>
        <w:tc>
          <w:tcPr>
            <w:tcW w:w="877" w:type="dxa"/>
            <w:shd w:val="clear" w:color="auto" w:fill="auto"/>
          </w:tcPr>
          <w:p w14:paraId="2DF4F99C"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43</w:t>
            </w:r>
          </w:p>
        </w:tc>
        <w:tc>
          <w:tcPr>
            <w:tcW w:w="7756" w:type="dxa"/>
          </w:tcPr>
          <w:p w14:paraId="2A18A134"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chức năng của máu và hệ tuần hoàn.</w:t>
            </w:r>
          </w:p>
          <w:p w14:paraId="0DED15F8"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các thành phần của máu và chức năng của mỗi thành phần (hồng cầu, bạch cầu, tiểu cầu, huyết tương).</w:t>
            </w:r>
          </w:p>
          <w:p w14:paraId="5B7088E9"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nhóm máu. Phân tích được vai trò của việc hiểu biết về nhóm máu trong thực tiễn (ví dụ trong cấp cứu phải truyền máu; ý nghĩa của truyền máu, cho máu và tuyên truyền cho người khác).</w:t>
            </w:r>
          </w:p>
          <w:p w14:paraId="074126DE"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xml:space="preserve">- Quan sát mô hình (hoặc hình vẽ, sơ đồ khái quát) hệ tuần hoàn ở người, kể tên được các cơ quan của hệ tuần hoàn. Nêu được chức năng </w:t>
            </w:r>
            <w:r w:rsidRPr="000D501C">
              <w:rPr>
                <w:sz w:val="26"/>
                <w:szCs w:val="26"/>
              </w:rPr>
              <w:lastRenderedPageBreak/>
              <w:t>của mỗi cơ quan và sự phối hợp các cơ quan thể hiện chức năng của cả hệ tuần hoàn.</w:t>
            </w:r>
          </w:p>
          <w:p w14:paraId="697CCC6A"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miễn dịch, kháng nguyên, kháng thể.</w:t>
            </w:r>
          </w:p>
          <w:p w14:paraId="73BB006E"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vai trò vaccine (vacxin) và vai trò của tiêm vaccine trong việc phòng bệnh.</w:t>
            </w:r>
          </w:p>
          <w:p w14:paraId="680C7AD0"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Dựa vào sơ đồ, trình bày được cơ chế miễn dịch trong cơ thể người. Giải thích được vì sao con người sống trong môi trường có nhiều vi khuẩn có hại nhưng vẫn có thể sống khoẻ mạnh.</w:t>
            </w:r>
          </w:p>
          <w:p w14:paraId="41D06B55"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một số bệnh về máu, tim mạch và cách phòng chống các bệnh đó.</w:t>
            </w:r>
          </w:p>
          <w:p w14:paraId="73B279B0"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máu và tuần hoàn để bảo vệ bản thân và gia đình.</w:t>
            </w:r>
          </w:p>
          <w:p w14:paraId="20F33EAA"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hành:</w:t>
            </w:r>
          </w:p>
          <w:p w14:paraId="2EB7BEA0"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tình huống giả định cấp cứu người bị chảy máu, tai biến, đột quỵ; băng bó vết thương khi bị chảy nhiều máu;</w:t>
            </w:r>
          </w:p>
          <w:p w14:paraId="5A18C2CF"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các bước đo huyết áp.</w:t>
            </w:r>
          </w:p>
          <w:p w14:paraId="02F6725E"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dự án, bài tập: Điều tra bệnh cao huyết áp, tiểu đường tại địa phương.</w:t>
            </w:r>
          </w:p>
          <w:p w14:paraId="438E3A98" w14:textId="77777777" w:rsidR="00735507"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Tìm hiểu được phong trào hiến máu nhân đạo ở địa phương.</w:t>
            </w:r>
          </w:p>
        </w:tc>
      </w:tr>
      <w:tr w:rsidR="00735507" w:rsidRPr="000D501C" w14:paraId="283E5FA8" w14:textId="77777777" w:rsidTr="00735507">
        <w:trPr>
          <w:jc w:val="center"/>
        </w:trPr>
        <w:tc>
          <w:tcPr>
            <w:tcW w:w="1155" w:type="dxa"/>
            <w:vMerge/>
          </w:tcPr>
          <w:p w14:paraId="108CC456"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0354D8E2"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69110E12"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19: Đòn bẫy và ứng dụng (tiết 2)</w:t>
            </w:r>
          </w:p>
        </w:tc>
        <w:tc>
          <w:tcPr>
            <w:tcW w:w="877" w:type="dxa"/>
            <w:shd w:val="clear" w:color="auto" w:fill="auto"/>
          </w:tcPr>
          <w:p w14:paraId="4E55BCAE"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44</w:t>
            </w:r>
          </w:p>
        </w:tc>
        <w:tc>
          <w:tcPr>
            <w:tcW w:w="7756" w:type="dxa"/>
          </w:tcPr>
          <w:p w14:paraId="4A343E85" w14:textId="77777777" w:rsidR="003C71A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Dùng dụng cụ đơn giản, minh họa được đòn bẩy có thể làm thay đổi hướng tác dụng của lực.</w:t>
            </w:r>
          </w:p>
          <w:p w14:paraId="514F4FF4" w14:textId="77777777" w:rsidR="003C71A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Lấy được ví dụ về một số loại đòn bẩy khác nhau trong thực tiễn.</w:t>
            </w:r>
          </w:p>
          <w:p w14:paraId="6ABB2319" w14:textId="77777777" w:rsidR="0073550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Sử dụng kiến thức, kĩ năng về đòn bẩy để giải quyết được một số vấn đề thực tiễn.</w:t>
            </w:r>
          </w:p>
        </w:tc>
      </w:tr>
      <w:tr w:rsidR="00735507" w:rsidRPr="000D501C" w14:paraId="78EF4C71" w14:textId="77777777" w:rsidTr="00735507">
        <w:trPr>
          <w:jc w:val="center"/>
        </w:trPr>
        <w:tc>
          <w:tcPr>
            <w:tcW w:w="1155" w:type="dxa"/>
            <w:vMerge w:val="restart"/>
          </w:tcPr>
          <w:p w14:paraId="7BE8873F" w14:textId="77777777" w:rsidR="00735507" w:rsidRPr="000D501C" w:rsidRDefault="00735507"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12</w:t>
            </w:r>
          </w:p>
        </w:tc>
        <w:tc>
          <w:tcPr>
            <w:tcW w:w="1160" w:type="dxa"/>
            <w:shd w:val="clear" w:color="auto" w:fill="auto"/>
          </w:tcPr>
          <w:p w14:paraId="22996636"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71F2F5DD"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5. Định luật bảo toàn khối lượng và phương trình hoá học (tiết 1)</w:t>
            </w:r>
          </w:p>
        </w:tc>
        <w:tc>
          <w:tcPr>
            <w:tcW w:w="877" w:type="dxa"/>
            <w:shd w:val="clear" w:color="auto" w:fill="auto"/>
          </w:tcPr>
          <w:p w14:paraId="10CF0DBC"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45</w:t>
            </w:r>
          </w:p>
        </w:tc>
        <w:tc>
          <w:tcPr>
            <w:tcW w:w="7756" w:type="dxa"/>
          </w:tcPr>
          <w:p w14:paraId="724E8EE1"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để chứng minh: Trong phản ứng hoá học, khối lượng được bảo toàn.</w:t>
            </w:r>
          </w:p>
          <w:p w14:paraId="4ACC46AC"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Phát biểu được định luật bảo toàn khối lượng.</w:t>
            </w:r>
          </w:p>
          <w:p w14:paraId="19C014EB"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7226F565" w14:textId="77777777" w:rsidTr="00735507">
        <w:trPr>
          <w:jc w:val="center"/>
        </w:trPr>
        <w:tc>
          <w:tcPr>
            <w:tcW w:w="1155" w:type="dxa"/>
            <w:vMerge/>
          </w:tcPr>
          <w:p w14:paraId="0F54796C"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36C2ED24"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Hoá</w:t>
            </w:r>
          </w:p>
        </w:tc>
        <w:tc>
          <w:tcPr>
            <w:tcW w:w="3026" w:type="dxa"/>
            <w:shd w:val="clear" w:color="auto" w:fill="auto"/>
          </w:tcPr>
          <w:p w14:paraId="6F104DCD"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5. Định luật bảo toàn khối lượng và phương trình hoá học(tiết 2)</w:t>
            </w:r>
          </w:p>
        </w:tc>
        <w:tc>
          <w:tcPr>
            <w:tcW w:w="877" w:type="dxa"/>
            <w:shd w:val="clear" w:color="auto" w:fill="auto"/>
          </w:tcPr>
          <w:p w14:paraId="5F859580"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46</w:t>
            </w:r>
          </w:p>
        </w:tc>
        <w:tc>
          <w:tcPr>
            <w:tcW w:w="7756" w:type="dxa"/>
          </w:tcPr>
          <w:p w14:paraId="22C53C39"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để chứng minh: Trong phản ứng hoá học, khối lượng được bảo toàn.</w:t>
            </w:r>
          </w:p>
          <w:p w14:paraId="03A41FB1"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Phát biểu được định luật bảo toàn khối lượng.</w:t>
            </w:r>
          </w:p>
          <w:p w14:paraId="4A6079A1"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6B7B1D5D" w14:textId="77777777" w:rsidTr="00735507">
        <w:trPr>
          <w:jc w:val="center"/>
        </w:trPr>
        <w:tc>
          <w:tcPr>
            <w:tcW w:w="1155" w:type="dxa"/>
            <w:vMerge/>
          </w:tcPr>
          <w:p w14:paraId="5BA110B6"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4D0AFB0C"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394DC889"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33. Máu và hệ tuần hoàn của cơ thể người (tiết 3)</w:t>
            </w:r>
          </w:p>
        </w:tc>
        <w:tc>
          <w:tcPr>
            <w:tcW w:w="877" w:type="dxa"/>
            <w:shd w:val="clear" w:color="auto" w:fill="auto"/>
          </w:tcPr>
          <w:p w14:paraId="78130D0D"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47</w:t>
            </w:r>
          </w:p>
        </w:tc>
        <w:tc>
          <w:tcPr>
            <w:tcW w:w="7756" w:type="dxa"/>
          </w:tcPr>
          <w:p w14:paraId="0DE8B166"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chức năng của máu và hệ tuần hoàn.</w:t>
            </w:r>
          </w:p>
          <w:p w14:paraId="32EA4B54"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các thành phần của máu và chức năng của mỗi thành phần (hồng cầu, bạch cầu, tiểu cầu, huyết tương).</w:t>
            </w:r>
          </w:p>
          <w:p w14:paraId="6158B4F9"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xml:space="preserve">- Nêu được khái niệm nhóm máu. Phân tích được vai trò của việc hiểu </w:t>
            </w:r>
            <w:r w:rsidRPr="000D501C">
              <w:rPr>
                <w:sz w:val="26"/>
                <w:szCs w:val="26"/>
              </w:rPr>
              <w:lastRenderedPageBreak/>
              <w:t>biết về nhóm máu trong thực tiễn (ví dụ trong cấp cứu phải truyền máu; ý nghĩa của truyền máu, cho máu và tuyên truyền cho người khác).</w:t>
            </w:r>
          </w:p>
          <w:p w14:paraId="23239E08"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Quan sát mô hình (hoặc hình vẽ, sơ đồ khái quát) hệ tuần hoàn ở người, kể tên được các cơ quan của hệ tuần hoàn. Nêu được chức năng của mỗi cơ quan và sự phối hợp các cơ quan thể hiện chức năng của cả hệ tuần hoàn.</w:t>
            </w:r>
          </w:p>
          <w:p w14:paraId="28727020"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miễn dịch, kháng nguyên, kháng thể.</w:t>
            </w:r>
          </w:p>
          <w:p w14:paraId="49443F96"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vai trò vaccine (vacxin) và vai trò của tiêm vaccine trong việc phòng bệnh.</w:t>
            </w:r>
          </w:p>
          <w:p w14:paraId="5A482DAA"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Dựa vào sơ đồ, trình bày được cơ chế miễn dịch trong cơ thể người. Giải thích được vì sao con người sống trong môi trường có nhiều vi khuẩn có hại nhưng vẫn có thể sống khoẻ mạnh.</w:t>
            </w:r>
          </w:p>
          <w:p w14:paraId="1E0CBA3C"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một số bệnh về máu, tim mạch và cách phòng chống các bệnh đó.</w:t>
            </w:r>
          </w:p>
          <w:p w14:paraId="695163B7"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máu và tuần hoàn để bảo vệ bản thân và gia đình.</w:t>
            </w:r>
          </w:p>
          <w:p w14:paraId="726B4E1A"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hành:</w:t>
            </w:r>
          </w:p>
          <w:p w14:paraId="19A0277F"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tình huống giả định cấp cứu người bị chảy máu, tai biến, đột quỵ; băng bó vết thương khi bị chảy nhiều máu;</w:t>
            </w:r>
          </w:p>
          <w:p w14:paraId="3017E3EB"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các bước đo huyết áp.</w:t>
            </w:r>
          </w:p>
          <w:p w14:paraId="1F8F6B5D"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dự án, bài tập: Điều tra bệnh cao huyết áp, tiểu đường tại địa phương.</w:t>
            </w:r>
          </w:p>
          <w:p w14:paraId="5C16A314" w14:textId="77777777" w:rsidR="00735507"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Tìm hiểu được phong trào hiến máu nhân đạo ở địa phương.</w:t>
            </w:r>
          </w:p>
        </w:tc>
      </w:tr>
      <w:tr w:rsidR="00735507" w:rsidRPr="000D501C" w14:paraId="4465FC92" w14:textId="77777777" w:rsidTr="00735507">
        <w:trPr>
          <w:jc w:val="center"/>
        </w:trPr>
        <w:tc>
          <w:tcPr>
            <w:tcW w:w="1155" w:type="dxa"/>
            <w:vMerge/>
          </w:tcPr>
          <w:p w14:paraId="6D227696"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5E2C57CB"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6630F7F6" w14:textId="77777777" w:rsidR="00735507" w:rsidRPr="000D501C" w:rsidRDefault="00735507" w:rsidP="000D501C">
            <w:pPr>
              <w:spacing w:after="0" w:line="240" w:lineRule="atLeast"/>
              <w:rPr>
                <w:rFonts w:ascii="Times New Roman" w:hAnsi="Times New Roman"/>
                <w:color w:val="538135"/>
                <w:sz w:val="26"/>
                <w:szCs w:val="26"/>
              </w:rPr>
            </w:pPr>
            <w:r w:rsidRPr="000D501C">
              <w:rPr>
                <w:rFonts w:ascii="Times New Roman" w:hAnsi="Times New Roman"/>
                <w:sz w:val="26"/>
                <w:szCs w:val="26"/>
              </w:rPr>
              <w:t>Bài 19: Đòn bẫy và ứng dụng (tiết 3)</w:t>
            </w:r>
          </w:p>
        </w:tc>
        <w:tc>
          <w:tcPr>
            <w:tcW w:w="877" w:type="dxa"/>
            <w:shd w:val="clear" w:color="auto" w:fill="auto"/>
          </w:tcPr>
          <w:p w14:paraId="7FA583D0"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48</w:t>
            </w:r>
          </w:p>
        </w:tc>
        <w:tc>
          <w:tcPr>
            <w:tcW w:w="7756" w:type="dxa"/>
          </w:tcPr>
          <w:p w14:paraId="0BBEAE8A" w14:textId="77777777" w:rsidR="003C71A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Dùng dụng cụ đơn giản, minh họa được đòn bẩy có thể làm thay đổi hướng tác dụng của lực.</w:t>
            </w:r>
          </w:p>
          <w:p w14:paraId="2D3A8DDF" w14:textId="77777777" w:rsidR="003C71A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Lấy được ví dụ về một số loại đòn bẩy khác nhau trong thực tiễn.</w:t>
            </w:r>
          </w:p>
          <w:p w14:paraId="3A615E28" w14:textId="77777777" w:rsidR="0073550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Sử dụng kiến thức, kĩ năng về đòn bẩy để giải quyết được một số vấn đề thực tiễn.</w:t>
            </w:r>
          </w:p>
        </w:tc>
      </w:tr>
      <w:tr w:rsidR="00735507" w:rsidRPr="000D501C" w14:paraId="28215B06" w14:textId="77777777" w:rsidTr="00735507">
        <w:trPr>
          <w:jc w:val="center"/>
        </w:trPr>
        <w:tc>
          <w:tcPr>
            <w:tcW w:w="1155" w:type="dxa"/>
            <w:vMerge w:val="restart"/>
          </w:tcPr>
          <w:p w14:paraId="1797574A" w14:textId="77777777" w:rsidR="00735507" w:rsidRPr="000D501C" w:rsidRDefault="00735507"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13</w:t>
            </w:r>
          </w:p>
        </w:tc>
        <w:tc>
          <w:tcPr>
            <w:tcW w:w="1160" w:type="dxa"/>
            <w:shd w:val="clear" w:color="auto" w:fill="auto"/>
          </w:tcPr>
          <w:p w14:paraId="23FC7B17"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280AE697"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5. Định luật bảo toàn khối lượng và phương trình hoá học (tiết 3)</w:t>
            </w:r>
          </w:p>
        </w:tc>
        <w:tc>
          <w:tcPr>
            <w:tcW w:w="877" w:type="dxa"/>
            <w:shd w:val="clear" w:color="auto" w:fill="auto"/>
          </w:tcPr>
          <w:p w14:paraId="453D0267"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49</w:t>
            </w:r>
          </w:p>
        </w:tc>
        <w:tc>
          <w:tcPr>
            <w:tcW w:w="7756" w:type="dxa"/>
          </w:tcPr>
          <w:p w14:paraId="5091F133"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để chứng minh: Trong phản ứng hoá học, khối lượng được bảo toàn.</w:t>
            </w:r>
          </w:p>
          <w:p w14:paraId="09DF0BD2"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Phát biểu được định luật bảo toàn khối lượng.</w:t>
            </w:r>
          </w:p>
          <w:p w14:paraId="4CD5260B"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7DF0244C" w14:textId="77777777" w:rsidTr="00735507">
        <w:trPr>
          <w:jc w:val="center"/>
        </w:trPr>
        <w:tc>
          <w:tcPr>
            <w:tcW w:w="1155" w:type="dxa"/>
            <w:vMerge/>
          </w:tcPr>
          <w:p w14:paraId="22ADC5A8"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7F8474A7"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Hoá</w:t>
            </w:r>
          </w:p>
        </w:tc>
        <w:tc>
          <w:tcPr>
            <w:tcW w:w="3026" w:type="dxa"/>
            <w:shd w:val="clear" w:color="auto" w:fill="auto"/>
          </w:tcPr>
          <w:p w14:paraId="177C1478"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5. Định luật bảo toàn khối lượng và phương trình hoá học (tiết 4)</w:t>
            </w:r>
          </w:p>
        </w:tc>
        <w:tc>
          <w:tcPr>
            <w:tcW w:w="877" w:type="dxa"/>
            <w:shd w:val="clear" w:color="auto" w:fill="auto"/>
          </w:tcPr>
          <w:p w14:paraId="0E2A055B"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50</w:t>
            </w:r>
          </w:p>
        </w:tc>
        <w:tc>
          <w:tcPr>
            <w:tcW w:w="7756" w:type="dxa"/>
          </w:tcPr>
          <w:p w14:paraId="7D1C2BA7"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để chứng minh: Trong phản ứng hoá học, khối lượng được bảo toàn.</w:t>
            </w:r>
          </w:p>
          <w:p w14:paraId="3CC39D54"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Phát biểu được định luật bảo toàn khối lượng.</w:t>
            </w:r>
          </w:p>
          <w:p w14:paraId="37777C81"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13F94B62" w14:textId="77777777" w:rsidTr="00735507">
        <w:trPr>
          <w:jc w:val="center"/>
        </w:trPr>
        <w:tc>
          <w:tcPr>
            <w:tcW w:w="1155" w:type="dxa"/>
            <w:vMerge/>
          </w:tcPr>
          <w:p w14:paraId="00AD63BC"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16D7DAF9"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71F8345C"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34. Hệ hô hấp ở người (tiết 1)</w:t>
            </w:r>
          </w:p>
        </w:tc>
        <w:tc>
          <w:tcPr>
            <w:tcW w:w="877" w:type="dxa"/>
            <w:shd w:val="clear" w:color="auto" w:fill="auto"/>
          </w:tcPr>
          <w:p w14:paraId="59FD91B6"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51</w:t>
            </w:r>
          </w:p>
        </w:tc>
        <w:tc>
          <w:tcPr>
            <w:tcW w:w="7756" w:type="dxa"/>
          </w:tcPr>
          <w:p w14:paraId="6FCBE515"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chức năng của hệ hô hấp.</w:t>
            </w:r>
          </w:p>
          <w:p w14:paraId="7C203B08"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Quan sát mô hình (hoặc hình vẽ, sơ đồ khái quát) hệ hô hấp ở người, kể tên được các cơ quan của hệ hô hấp. Nêu được chức năng của mỗi cơ quan và sự phối hợp các cơ quan thể hiện chức năng của cả hệ hô hấp.</w:t>
            </w:r>
          </w:p>
          <w:p w14:paraId="7B858B07"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một số bệnh về phổi, đường hô hấp và cách phòng chống.</w:t>
            </w:r>
          </w:p>
          <w:p w14:paraId="4D3385C0"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hô hấp để bảo vệ bản thân và gia đình.</w:t>
            </w:r>
          </w:p>
          <w:p w14:paraId="4C9EFA7B"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vai trò của việc chống ô nhiễm không khí liên quan đến các bệnh về hô hấp.</w:t>
            </w:r>
          </w:p>
          <w:p w14:paraId="09FC1176"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Điều tra được một số bệnh về đường hô hấp trong trường học hoặc tại địa phương, nêu được nguyên nhân và cách phòng tránh.</w:t>
            </w:r>
          </w:p>
          <w:p w14:paraId="26368800"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Tranh luận trong nhóm và đưa ra được quan điểm nên hay không nên hút thuốc lá và kinh doanh thuốc lá.</w:t>
            </w:r>
          </w:p>
          <w:p w14:paraId="150C4151"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hành:</w:t>
            </w:r>
          </w:p>
          <w:p w14:paraId="123287B0"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tình huống giả định hô hấp nhân tạo, cấp cứu người đuối nước;</w:t>
            </w:r>
          </w:p>
          <w:p w14:paraId="378C1473" w14:textId="77777777" w:rsidR="00735507"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Thiết kế được áp phích tuyên truyền không hút thuốc lá.</w:t>
            </w:r>
          </w:p>
        </w:tc>
      </w:tr>
      <w:tr w:rsidR="00735507" w:rsidRPr="000D501C" w14:paraId="1674E335" w14:textId="77777777" w:rsidTr="00735507">
        <w:trPr>
          <w:jc w:val="center"/>
        </w:trPr>
        <w:tc>
          <w:tcPr>
            <w:tcW w:w="1155" w:type="dxa"/>
            <w:vMerge/>
          </w:tcPr>
          <w:p w14:paraId="5DCDACA4"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3664F8B4"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5AA5E529" w14:textId="77777777" w:rsidR="00735507" w:rsidRPr="000D501C" w:rsidRDefault="00735507" w:rsidP="000D501C">
            <w:pPr>
              <w:spacing w:after="0" w:line="240" w:lineRule="atLeast"/>
              <w:rPr>
                <w:rFonts w:ascii="Times New Roman" w:hAnsi="Times New Roman"/>
                <w:color w:val="538135"/>
                <w:sz w:val="26"/>
                <w:szCs w:val="26"/>
              </w:rPr>
            </w:pPr>
            <w:r w:rsidRPr="000D501C">
              <w:rPr>
                <w:rFonts w:ascii="Times New Roman" w:hAnsi="Times New Roman"/>
                <w:sz w:val="26"/>
                <w:szCs w:val="26"/>
              </w:rPr>
              <w:t>Bài 19: Đòn bẫy và ứng dụng (tiết 4)</w:t>
            </w:r>
          </w:p>
        </w:tc>
        <w:tc>
          <w:tcPr>
            <w:tcW w:w="877" w:type="dxa"/>
            <w:shd w:val="clear" w:color="auto" w:fill="auto"/>
          </w:tcPr>
          <w:p w14:paraId="29553295"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52</w:t>
            </w:r>
          </w:p>
        </w:tc>
        <w:tc>
          <w:tcPr>
            <w:tcW w:w="7756" w:type="dxa"/>
          </w:tcPr>
          <w:p w14:paraId="44824C0E" w14:textId="77777777" w:rsidR="003C71A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Dùng dụng cụ đơn giản, minh họa được đòn bẩy có thể làm thay đổi hướng tác dụng của lực.</w:t>
            </w:r>
          </w:p>
          <w:p w14:paraId="55AC8B54" w14:textId="77777777" w:rsidR="003C71A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Lấy được ví dụ về một số loại đòn bẩy khác nhau trong thực tiễn.</w:t>
            </w:r>
          </w:p>
          <w:p w14:paraId="5769F1FA" w14:textId="77777777" w:rsidR="0073550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Sử dụng kiến thức, kĩ năng về đòn bẩy để giải quyết được một số vấn đề thực tiễn.</w:t>
            </w:r>
          </w:p>
        </w:tc>
      </w:tr>
      <w:tr w:rsidR="00735507" w:rsidRPr="000D501C" w14:paraId="4475AACF" w14:textId="77777777" w:rsidTr="00735507">
        <w:trPr>
          <w:jc w:val="center"/>
        </w:trPr>
        <w:tc>
          <w:tcPr>
            <w:tcW w:w="1155" w:type="dxa"/>
            <w:vMerge w:val="restart"/>
          </w:tcPr>
          <w:p w14:paraId="1D3D2480" w14:textId="77777777" w:rsidR="00735507" w:rsidRPr="000D501C" w:rsidRDefault="00735507"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14</w:t>
            </w:r>
          </w:p>
        </w:tc>
        <w:tc>
          <w:tcPr>
            <w:tcW w:w="1160" w:type="dxa"/>
            <w:shd w:val="clear" w:color="auto" w:fill="auto"/>
          </w:tcPr>
          <w:p w14:paraId="4DADF779"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25FBC6E8"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 xml:space="preserve">Bài 6. Tính theo phương trình hoá học </w:t>
            </w:r>
            <w:r w:rsidRPr="000D501C">
              <w:rPr>
                <w:rFonts w:ascii="Times New Roman" w:hAnsi="Times New Roman"/>
                <w:bCs/>
                <w:sz w:val="26"/>
                <w:szCs w:val="26"/>
              </w:rPr>
              <w:t>(</w:t>
            </w:r>
            <w:r w:rsidRPr="000D501C">
              <w:rPr>
                <w:rFonts w:ascii="Times New Roman" w:hAnsi="Times New Roman"/>
                <w:sz w:val="26"/>
                <w:szCs w:val="26"/>
              </w:rPr>
              <w:t>tiết 1)</w:t>
            </w:r>
          </w:p>
        </w:tc>
        <w:tc>
          <w:tcPr>
            <w:tcW w:w="877" w:type="dxa"/>
            <w:shd w:val="clear" w:color="auto" w:fill="auto"/>
          </w:tcPr>
          <w:p w14:paraId="470A85FA"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53</w:t>
            </w:r>
          </w:p>
        </w:tc>
        <w:tc>
          <w:tcPr>
            <w:tcW w:w="7756" w:type="dxa"/>
          </w:tcPr>
          <w:p w14:paraId="79C29D89"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phương trình hoá học và các bước lập phương trình hoá học.</w:t>
            </w:r>
          </w:p>
          <w:p w14:paraId="3A22892E"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ý nghĩa của phương trình hoá học.</w:t>
            </w:r>
          </w:p>
          <w:p w14:paraId="59F57FA7"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Lập được sơ đồ phản ứng hoá học dạng chữ và phương trình hoá học (dùng công thức hoá học) của một số phản ứng hoá học cụ thể.</w:t>
            </w:r>
          </w:p>
          <w:p w14:paraId="3A2F109F"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Tính được lượng chất trong phương trình hóa học theo số mol, khối lượng hoặc thể tích ở điều kiện 1 bar và 25 </w:t>
            </w:r>
            <w:r w:rsidRPr="000D501C">
              <w:rPr>
                <w:sz w:val="26"/>
                <w:szCs w:val="26"/>
                <w:bdr w:val="none" w:sz="0" w:space="0" w:color="auto" w:frame="1"/>
                <w:vertAlign w:val="superscript"/>
              </w:rPr>
              <w:t>0</w:t>
            </w:r>
            <w:r w:rsidRPr="000D501C">
              <w:rPr>
                <w:sz w:val="26"/>
                <w:szCs w:val="26"/>
              </w:rPr>
              <w:t>C.</w:t>
            </w:r>
          </w:p>
          <w:p w14:paraId="3A9D6D44" w14:textId="77777777" w:rsidR="00735507"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hiệu suất của phản ứng và tính được hiệu suất của một phản ứng dựa vào lượng sản phẩm thu được theo lí thuyết và lượng sản phẩm thu được theo thực tế.</w:t>
            </w:r>
          </w:p>
        </w:tc>
      </w:tr>
      <w:tr w:rsidR="00735507" w:rsidRPr="000D501C" w14:paraId="7E512371" w14:textId="77777777" w:rsidTr="00735507">
        <w:trPr>
          <w:jc w:val="center"/>
        </w:trPr>
        <w:tc>
          <w:tcPr>
            <w:tcW w:w="1155" w:type="dxa"/>
            <w:vMerge/>
          </w:tcPr>
          <w:p w14:paraId="7126B09F"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7452B367"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Hoá</w:t>
            </w:r>
          </w:p>
        </w:tc>
        <w:tc>
          <w:tcPr>
            <w:tcW w:w="3026" w:type="dxa"/>
            <w:shd w:val="clear" w:color="auto" w:fill="auto"/>
          </w:tcPr>
          <w:p w14:paraId="23B96923"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6. Tính theo phương trình hoá học</w:t>
            </w:r>
            <w:r w:rsidRPr="000D501C">
              <w:rPr>
                <w:rFonts w:ascii="Times New Roman" w:hAnsi="Times New Roman"/>
                <w:bCs/>
                <w:sz w:val="26"/>
                <w:szCs w:val="26"/>
              </w:rPr>
              <w:t>(</w:t>
            </w:r>
            <w:r w:rsidRPr="000D501C">
              <w:rPr>
                <w:rFonts w:ascii="Times New Roman" w:hAnsi="Times New Roman"/>
                <w:sz w:val="26"/>
                <w:szCs w:val="26"/>
              </w:rPr>
              <w:t>tiết 2)</w:t>
            </w:r>
          </w:p>
        </w:tc>
        <w:tc>
          <w:tcPr>
            <w:tcW w:w="877" w:type="dxa"/>
            <w:shd w:val="clear" w:color="auto" w:fill="auto"/>
          </w:tcPr>
          <w:p w14:paraId="1B031ACA"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54</w:t>
            </w:r>
          </w:p>
        </w:tc>
        <w:tc>
          <w:tcPr>
            <w:tcW w:w="7756" w:type="dxa"/>
          </w:tcPr>
          <w:p w14:paraId="61277E43"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phương trình hoá học và các bước lập phương trình hoá học.</w:t>
            </w:r>
          </w:p>
          <w:p w14:paraId="4323CA19"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ý nghĩa của phương trình hoá học.</w:t>
            </w:r>
          </w:p>
          <w:p w14:paraId="4F0D014A"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Lập được sơ đồ phản ứng hoá học dạng chữ và phương trình hoá học (dùng công thức hoá học) của một số phản ứng hoá học cụ thể.</w:t>
            </w:r>
          </w:p>
          <w:p w14:paraId="40F7566A"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lastRenderedPageBreak/>
              <w:t>- Tính được lượng chất trong phương trình hóa học theo số mol, khối lượng hoặc thể tích ở điều kiện 1 bar và 25 </w:t>
            </w:r>
            <w:r w:rsidRPr="000D501C">
              <w:rPr>
                <w:sz w:val="26"/>
                <w:szCs w:val="26"/>
                <w:bdr w:val="none" w:sz="0" w:space="0" w:color="auto" w:frame="1"/>
                <w:vertAlign w:val="superscript"/>
              </w:rPr>
              <w:t>0</w:t>
            </w:r>
            <w:r w:rsidRPr="000D501C">
              <w:rPr>
                <w:sz w:val="26"/>
                <w:szCs w:val="26"/>
              </w:rPr>
              <w:t>C.</w:t>
            </w:r>
          </w:p>
          <w:p w14:paraId="6BBAF4E0" w14:textId="77777777" w:rsidR="00735507"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hiệu suất của phản ứng và tính được hiệu suất của một phản ứng dựa vào lượng sản phẩm thu được theo lí thuyết và lượng sản phẩm thu được theo thực tế.</w:t>
            </w:r>
          </w:p>
        </w:tc>
      </w:tr>
      <w:tr w:rsidR="00735507" w:rsidRPr="000D501C" w14:paraId="607EDEAE" w14:textId="77777777" w:rsidTr="00735507">
        <w:trPr>
          <w:jc w:val="center"/>
        </w:trPr>
        <w:tc>
          <w:tcPr>
            <w:tcW w:w="1155" w:type="dxa"/>
            <w:vMerge/>
          </w:tcPr>
          <w:p w14:paraId="09C99FD0"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1704A87C"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28C0602F"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34. Hệ hô hấp ở người (tiết 2)</w:t>
            </w:r>
          </w:p>
        </w:tc>
        <w:tc>
          <w:tcPr>
            <w:tcW w:w="877" w:type="dxa"/>
            <w:shd w:val="clear" w:color="auto" w:fill="auto"/>
          </w:tcPr>
          <w:p w14:paraId="7736BB52"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55</w:t>
            </w:r>
          </w:p>
        </w:tc>
        <w:tc>
          <w:tcPr>
            <w:tcW w:w="7756" w:type="dxa"/>
          </w:tcPr>
          <w:p w14:paraId="09BD273D"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chức năng của hệ hô hấp.</w:t>
            </w:r>
          </w:p>
          <w:p w14:paraId="3896F8BF"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Quan sát mô hình (hoặc hình vẽ, sơ đồ khái quát) hệ hô hấp ở người, kể tên được các cơ quan của hệ hô hấp. Nêu được chức năng của mỗi cơ quan và sự phối hợp các cơ quan thể hiện chức năng của cả hệ hô hấp.</w:t>
            </w:r>
          </w:p>
          <w:p w14:paraId="12D189F6"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một số bệnh về phổi, đường hô hấp và cách phòng chống.</w:t>
            </w:r>
          </w:p>
          <w:p w14:paraId="0BA65C4A"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hô hấp để bảo vệ bản thân và gia đình.</w:t>
            </w:r>
          </w:p>
          <w:p w14:paraId="082F4606"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vai trò của việc chống ô nhiễm không khí liên quan đến các bệnh về hô hấp.</w:t>
            </w:r>
          </w:p>
          <w:p w14:paraId="189DFE11"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Điều tra được một số bệnh về đường hô hấp trong trường học hoặc tại địa phương, nêu được nguyên nhân và cách phòng tránh.</w:t>
            </w:r>
          </w:p>
          <w:p w14:paraId="00289A43"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Tranh luận trong nhóm và đưa ra được quan điểm nên hay không nên hút thuốc lá và kinh doanh thuốc lá.</w:t>
            </w:r>
          </w:p>
          <w:p w14:paraId="30B2A5C7"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hành:</w:t>
            </w:r>
          </w:p>
          <w:p w14:paraId="508E87EE"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tình huống giả định hô hấp nhân tạo, cấp cứu người đuối nước;</w:t>
            </w:r>
          </w:p>
          <w:p w14:paraId="07018603" w14:textId="77777777" w:rsidR="00735507"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Thiết kế được áp phích tuyên truyền không hút thuốc lá.</w:t>
            </w:r>
          </w:p>
        </w:tc>
      </w:tr>
      <w:tr w:rsidR="00735507" w:rsidRPr="000D501C" w14:paraId="7EB48CEA" w14:textId="77777777" w:rsidTr="00735507">
        <w:trPr>
          <w:jc w:val="center"/>
        </w:trPr>
        <w:tc>
          <w:tcPr>
            <w:tcW w:w="1155" w:type="dxa"/>
            <w:vMerge/>
          </w:tcPr>
          <w:p w14:paraId="7E319EE3"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50A956F6"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0B79F5CF"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bCs/>
                <w:sz w:val="26"/>
                <w:szCs w:val="26"/>
                <w:lang w:val="vi-VN"/>
              </w:rPr>
              <w:t xml:space="preserve">Bài </w:t>
            </w:r>
            <w:r w:rsidRPr="000D501C">
              <w:rPr>
                <w:rFonts w:ascii="Times New Roman" w:hAnsi="Times New Roman"/>
                <w:bCs/>
                <w:sz w:val="26"/>
                <w:szCs w:val="26"/>
              </w:rPr>
              <w:t>20</w:t>
            </w:r>
            <w:r w:rsidRPr="000D501C">
              <w:rPr>
                <w:rFonts w:ascii="Times New Roman" w:hAnsi="Times New Roman"/>
                <w:bCs/>
                <w:sz w:val="26"/>
                <w:szCs w:val="26"/>
                <w:lang w:val="vi-VN"/>
              </w:rPr>
              <w:t xml:space="preserve">. Hiện tượng nhiễm điện do cọ </w:t>
            </w:r>
            <w:r w:rsidRPr="000D501C">
              <w:rPr>
                <w:rFonts w:ascii="Times New Roman" w:hAnsi="Times New Roman"/>
                <w:bCs/>
                <w:sz w:val="26"/>
                <w:szCs w:val="26"/>
              </w:rPr>
              <w:t>x</w:t>
            </w:r>
            <w:r w:rsidRPr="000D501C">
              <w:rPr>
                <w:rFonts w:ascii="Times New Roman" w:hAnsi="Times New Roman"/>
                <w:bCs/>
                <w:sz w:val="26"/>
                <w:szCs w:val="26"/>
                <w:lang w:val="vi-VN"/>
              </w:rPr>
              <w:t>át</w:t>
            </w:r>
            <w:r w:rsidRPr="000D501C">
              <w:rPr>
                <w:rFonts w:ascii="Times New Roman" w:hAnsi="Times New Roman"/>
                <w:bCs/>
                <w:sz w:val="26"/>
                <w:szCs w:val="26"/>
              </w:rPr>
              <w:t xml:space="preserve"> (</w:t>
            </w:r>
            <w:r w:rsidRPr="000D501C">
              <w:rPr>
                <w:rFonts w:ascii="Times New Roman" w:hAnsi="Times New Roman"/>
                <w:sz w:val="26"/>
                <w:szCs w:val="26"/>
              </w:rPr>
              <w:t>tiết 1)</w:t>
            </w:r>
          </w:p>
        </w:tc>
        <w:tc>
          <w:tcPr>
            <w:tcW w:w="877" w:type="dxa"/>
            <w:shd w:val="clear" w:color="auto" w:fill="auto"/>
          </w:tcPr>
          <w:p w14:paraId="60D7C2E4"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56</w:t>
            </w:r>
          </w:p>
        </w:tc>
        <w:tc>
          <w:tcPr>
            <w:tcW w:w="7756" w:type="dxa"/>
          </w:tcPr>
          <w:p w14:paraId="505C839D" w14:textId="77777777" w:rsidR="003C71A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Giải thích được sơ lược nguyên nhân một vật cách điện nhiễm điện do cọ xát.</w:t>
            </w:r>
          </w:p>
          <w:p w14:paraId="0831EF43" w14:textId="77777777" w:rsidR="0073550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Giải thích được một vài hiện tượng thực tế liên quan đến sự nhiễm điện do cọ xát.</w:t>
            </w:r>
          </w:p>
        </w:tc>
      </w:tr>
      <w:tr w:rsidR="00735507" w:rsidRPr="000D501C" w14:paraId="229C77D6" w14:textId="77777777" w:rsidTr="00735507">
        <w:trPr>
          <w:jc w:val="center"/>
        </w:trPr>
        <w:tc>
          <w:tcPr>
            <w:tcW w:w="1155" w:type="dxa"/>
            <w:vMerge w:val="restart"/>
          </w:tcPr>
          <w:p w14:paraId="6F8EFA52" w14:textId="77777777" w:rsidR="00735507" w:rsidRPr="000D501C" w:rsidRDefault="00735507"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15</w:t>
            </w:r>
          </w:p>
        </w:tc>
        <w:tc>
          <w:tcPr>
            <w:tcW w:w="1160" w:type="dxa"/>
            <w:shd w:val="clear" w:color="auto" w:fill="auto"/>
          </w:tcPr>
          <w:p w14:paraId="5B260BCE"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5D9FCCF4"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6. Tính theo phương trình hoá học</w:t>
            </w:r>
            <w:r w:rsidRPr="000D501C">
              <w:rPr>
                <w:rFonts w:ascii="Times New Roman" w:hAnsi="Times New Roman"/>
                <w:bCs/>
                <w:sz w:val="26"/>
                <w:szCs w:val="26"/>
              </w:rPr>
              <w:t>(</w:t>
            </w:r>
            <w:r w:rsidRPr="000D501C">
              <w:rPr>
                <w:rFonts w:ascii="Times New Roman" w:hAnsi="Times New Roman"/>
                <w:sz w:val="26"/>
                <w:szCs w:val="26"/>
              </w:rPr>
              <w:t>tiết 3)</w:t>
            </w:r>
          </w:p>
        </w:tc>
        <w:tc>
          <w:tcPr>
            <w:tcW w:w="877" w:type="dxa"/>
            <w:shd w:val="clear" w:color="auto" w:fill="auto"/>
          </w:tcPr>
          <w:p w14:paraId="568694CA"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57</w:t>
            </w:r>
          </w:p>
        </w:tc>
        <w:tc>
          <w:tcPr>
            <w:tcW w:w="7756" w:type="dxa"/>
          </w:tcPr>
          <w:p w14:paraId="0406F5A8"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phương trình hoá học và các bước lập phương trình hoá học.</w:t>
            </w:r>
          </w:p>
          <w:p w14:paraId="1A0AF391"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ý nghĩa của phương trình hoá học.</w:t>
            </w:r>
          </w:p>
          <w:p w14:paraId="312ECABB"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Lập được sơ đồ phản ứng hoá học dạng chữ và phương trình hoá học (dùng công thức hoá học) của một số phản ứng hoá học cụ thể.</w:t>
            </w:r>
          </w:p>
          <w:p w14:paraId="6B244597"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Tính được lượng chất trong phương trình hóa học theo số mol, khối lượng hoặc thể tích ở điều kiện 1 bar và 25 </w:t>
            </w:r>
            <w:r w:rsidRPr="000D501C">
              <w:rPr>
                <w:sz w:val="26"/>
                <w:szCs w:val="26"/>
                <w:bdr w:val="none" w:sz="0" w:space="0" w:color="auto" w:frame="1"/>
                <w:vertAlign w:val="superscript"/>
              </w:rPr>
              <w:t>0</w:t>
            </w:r>
            <w:r w:rsidRPr="000D501C">
              <w:rPr>
                <w:sz w:val="26"/>
                <w:szCs w:val="26"/>
              </w:rPr>
              <w:t>C.</w:t>
            </w:r>
          </w:p>
          <w:p w14:paraId="698EB401" w14:textId="77777777" w:rsidR="00735507"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hiệu suất của phản ứng và tính được hiệu suất của một phản ứng dựa vào lượng sản phẩm thu được theo lí thuyết và lượng sản phẩm thu được theo thực tế.</w:t>
            </w:r>
          </w:p>
        </w:tc>
      </w:tr>
      <w:tr w:rsidR="00735507" w:rsidRPr="000D501C" w14:paraId="4B52D7C6" w14:textId="77777777" w:rsidTr="00735507">
        <w:trPr>
          <w:jc w:val="center"/>
        </w:trPr>
        <w:tc>
          <w:tcPr>
            <w:tcW w:w="1155" w:type="dxa"/>
            <w:vMerge/>
          </w:tcPr>
          <w:p w14:paraId="67AE0EAD"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1B75FD0F"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Hoá</w:t>
            </w:r>
          </w:p>
        </w:tc>
        <w:tc>
          <w:tcPr>
            <w:tcW w:w="3026" w:type="dxa"/>
            <w:shd w:val="clear" w:color="auto" w:fill="auto"/>
          </w:tcPr>
          <w:p w14:paraId="1879E5BE"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 xml:space="preserve">Bài 6. Tính theo phương </w:t>
            </w:r>
            <w:r w:rsidRPr="000D501C">
              <w:rPr>
                <w:rFonts w:ascii="Times New Roman" w:hAnsi="Times New Roman"/>
                <w:sz w:val="26"/>
                <w:szCs w:val="26"/>
              </w:rPr>
              <w:lastRenderedPageBreak/>
              <w:t>trình hoá học</w:t>
            </w:r>
            <w:r w:rsidRPr="000D501C">
              <w:rPr>
                <w:rFonts w:ascii="Times New Roman" w:hAnsi="Times New Roman"/>
                <w:bCs/>
                <w:sz w:val="26"/>
                <w:szCs w:val="26"/>
              </w:rPr>
              <w:t>(</w:t>
            </w:r>
            <w:r w:rsidRPr="000D501C">
              <w:rPr>
                <w:rFonts w:ascii="Times New Roman" w:hAnsi="Times New Roman"/>
                <w:sz w:val="26"/>
                <w:szCs w:val="26"/>
              </w:rPr>
              <w:t>tiết 4)</w:t>
            </w:r>
          </w:p>
        </w:tc>
        <w:tc>
          <w:tcPr>
            <w:tcW w:w="877" w:type="dxa"/>
            <w:shd w:val="clear" w:color="auto" w:fill="auto"/>
          </w:tcPr>
          <w:p w14:paraId="176F73D5"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lastRenderedPageBreak/>
              <w:t>58</w:t>
            </w:r>
          </w:p>
        </w:tc>
        <w:tc>
          <w:tcPr>
            <w:tcW w:w="7756" w:type="dxa"/>
          </w:tcPr>
          <w:p w14:paraId="29BB62A2"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xml:space="preserve">- Nêu được khái niệm phương trình hoá học và các bước lập phương </w:t>
            </w:r>
            <w:r w:rsidRPr="000D501C">
              <w:rPr>
                <w:sz w:val="26"/>
                <w:szCs w:val="26"/>
              </w:rPr>
              <w:lastRenderedPageBreak/>
              <w:t>trình hoá học.</w:t>
            </w:r>
          </w:p>
          <w:p w14:paraId="14C3B9CB"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ý nghĩa của phương trình hoá học.</w:t>
            </w:r>
          </w:p>
          <w:p w14:paraId="33BB6B87"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Lập được sơ đồ phản ứng hoá học dạng chữ và phương trình hoá học (dùng công thức hoá học) của một số phản ứng hoá học cụ thể.</w:t>
            </w:r>
          </w:p>
          <w:p w14:paraId="3818D829"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Tính được lượng chất trong phương trình hóa học theo số mol, khối lượng hoặc thể tích ở điều kiện 1 bar và 25 </w:t>
            </w:r>
            <w:r w:rsidRPr="000D501C">
              <w:rPr>
                <w:sz w:val="26"/>
                <w:szCs w:val="26"/>
                <w:bdr w:val="none" w:sz="0" w:space="0" w:color="auto" w:frame="1"/>
                <w:vertAlign w:val="superscript"/>
              </w:rPr>
              <w:t>0</w:t>
            </w:r>
            <w:r w:rsidRPr="000D501C">
              <w:rPr>
                <w:sz w:val="26"/>
                <w:szCs w:val="26"/>
              </w:rPr>
              <w:t>C.</w:t>
            </w:r>
          </w:p>
          <w:p w14:paraId="2C2966A0" w14:textId="77777777" w:rsidR="00735507"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hiệu suất của phản ứng và tính được hiệu suất của một phản ứng dựa vào lượng sản phẩm thu được theo lí thuyết và lượng sản phẩm thu được theo thực tế.</w:t>
            </w:r>
          </w:p>
        </w:tc>
      </w:tr>
      <w:tr w:rsidR="00735507" w:rsidRPr="000D501C" w14:paraId="103D0640" w14:textId="77777777" w:rsidTr="00735507">
        <w:trPr>
          <w:jc w:val="center"/>
        </w:trPr>
        <w:tc>
          <w:tcPr>
            <w:tcW w:w="1155" w:type="dxa"/>
            <w:vMerge/>
          </w:tcPr>
          <w:p w14:paraId="442CA3FE"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7F9C11AC"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215F01DA"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34. Hệ hô hấp ở người (tiết 3)</w:t>
            </w:r>
          </w:p>
        </w:tc>
        <w:tc>
          <w:tcPr>
            <w:tcW w:w="877" w:type="dxa"/>
            <w:shd w:val="clear" w:color="auto" w:fill="auto"/>
          </w:tcPr>
          <w:p w14:paraId="54D6C02A"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59</w:t>
            </w:r>
          </w:p>
        </w:tc>
        <w:tc>
          <w:tcPr>
            <w:tcW w:w="7756" w:type="dxa"/>
          </w:tcPr>
          <w:p w14:paraId="4D96FF65"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chức năng của hệ hô hấp.</w:t>
            </w:r>
          </w:p>
          <w:p w14:paraId="34D0B45D"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Quan sát mô hình (hoặc hình vẽ, sơ đồ khái quát) hệ hô hấp ở người, kể tên được các cơ quan của hệ hô hấp. Nêu được chức năng của mỗi cơ quan và sự phối hợp các cơ quan thể hiện chức năng của cả hệ hô hấp.</w:t>
            </w:r>
          </w:p>
          <w:p w14:paraId="45A41220"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một số bệnh về phổi, đường hô hấp và cách phòng chống.</w:t>
            </w:r>
          </w:p>
          <w:p w14:paraId="42583442"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hô hấp để bảo vệ bản thân và gia đình.</w:t>
            </w:r>
          </w:p>
          <w:p w14:paraId="4CD9B1A0"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vai trò của việc chống ô nhiễm không khí liên quan đến các bệnh về hô hấp.</w:t>
            </w:r>
          </w:p>
          <w:p w14:paraId="5680254F"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Điều tra được một số bệnh về đường hô hấp trong trường học hoặc tại địa phương, nêu được nguyên nhân và cách phòng tránh.</w:t>
            </w:r>
          </w:p>
          <w:p w14:paraId="0D242DE8"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Tranh luận trong nhóm và đưa ra được quan điểm nên hay không nên hút thuốc lá và kinh doanh thuốc lá.</w:t>
            </w:r>
          </w:p>
          <w:p w14:paraId="4001C777"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hành:</w:t>
            </w:r>
          </w:p>
          <w:p w14:paraId="1F4E0430"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tình huống giả định hô hấp nhân tạo, cấp cứu người đuối nước;</w:t>
            </w:r>
          </w:p>
          <w:p w14:paraId="0F0364C1" w14:textId="77777777" w:rsidR="00735507"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Thiết kế được áp phích tuyên truyền không hút thuốc lá.</w:t>
            </w:r>
          </w:p>
        </w:tc>
      </w:tr>
      <w:tr w:rsidR="00735507" w:rsidRPr="000D501C" w14:paraId="7ADAF3CB" w14:textId="77777777" w:rsidTr="00735507">
        <w:trPr>
          <w:jc w:val="center"/>
        </w:trPr>
        <w:tc>
          <w:tcPr>
            <w:tcW w:w="1155" w:type="dxa"/>
            <w:vMerge/>
          </w:tcPr>
          <w:p w14:paraId="10257954"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08AC4836"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545AF80A"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bCs/>
                <w:sz w:val="26"/>
                <w:szCs w:val="26"/>
                <w:lang w:val="vi-VN"/>
              </w:rPr>
              <w:t xml:space="preserve">Bài </w:t>
            </w:r>
            <w:r w:rsidRPr="000D501C">
              <w:rPr>
                <w:rFonts w:ascii="Times New Roman" w:hAnsi="Times New Roman"/>
                <w:bCs/>
                <w:sz w:val="26"/>
                <w:szCs w:val="26"/>
              </w:rPr>
              <w:t>20</w:t>
            </w:r>
            <w:r w:rsidRPr="000D501C">
              <w:rPr>
                <w:rFonts w:ascii="Times New Roman" w:hAnsi="Times New Roman"/>
                <w:bCs/>
                <w:sz w:val="26"/>
                <w:szCs w:val="26"/>
                <w:lang w:val="vi-VN"/>
              </w:rPr>
              <w:t xml:space="preserve">. Hiện tượng nhiễm điện do cọ </w:t>
            </w:r>
            <w:r w:rsidRPr="000D501C">
              <w:rPr>
                <w:rFonts w:ascii="Times New Roman" w:hAnsi="Times New Roman"/>
                <w:bCs/>
                <w:sz w:val="26"/>
                <w:szCs w:val="26"/>
              </w:rPr>
              <w:t>x</w:t>
            </w:r>
            <w:r w:rsidRPr="000D501C">
              <w:rPr>
                <w:rFonts w:ascii="Times New Roman" w:hAnsi="Times New Roman"/>
                <w:bCs/>
                <w:sz w:val="26"/>
                <w:szCs w:val="26"/>
                <w:lang w:val="vi-VN"/>
              </w:rPr>
              <w:t>át</w:t>
            </w:r>
            <w:r w:rsidRPr="000D501C">
              <w:rPr>
                <w:rFonts w:ascii="Times New Roman" w:hAnsi="Times New Roman"/>
                <w:bCs/>
                <w:sz w:val="26"/>
                <w:szCs w:val="26"/>
              </w:rPr>
              <w:t xml:space="preserve"> (</w:t>
            </w:r>
            <w:r w:rsidRPr="000D501C">
              <w:rPr>
                <w:rFonts w:ascii="Times New Roman" w:hAnsi="Times New Roman"/>
                <w:sz w:val="26"/>
                <w:szCs w:val="26"/>
              </w:rPr>
              <w:t>tiết 2)</w:t>
            </w:r>
          </w:p>
        </w:tc>
        <w:tc>
          <w:tcPr>
            <w:tcW w:w="877" w:type="dxa"/>
            <w:shd w:val="clear" w:color="auto" w:fill="auto"/>
          </w:tcPr>
          <w:p w14:paraId="40EA68DB"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60</w:t>
            </w:r>
          </w:p>
        </w:tc>
        <w:tc>
          <w:tcPr>
            <w:tcW w:w="7756" w:type="dxa"/>
          </w:tcPr>
          <w:p w14:paraId="7BC56F7F" w14:textId="77777777" w:rsidR="003C71A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Giải thích được sơ lược nguyên nhân một vật cách điện nhiễm điện do cọ xát.</w:t>
            </w:r>
          </w:p>
          <w:p w14:paraId="60536873" w14:textId="77777777" w:rsidR="0073550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Giải thích được một vài hiện tượng thực tế liên quan đến sự nhiễm điện do cọ xát.</w:t>
            </w:r>
          </w:p>
        </w:tc>
      </w:tr>
      <w:tr w:rsidR="00735507" w:rsidRPr="000D501C" w14:paraId="73BFBDF0" w14:textId="77777777" w:rsidTr="00735507">
        <w:trPr>
          <w:jc w:val="center"/>
        </w:trPr>
        <w:tc>
          <w:tcPr>
            <w:tcW w:w="1155" w:type="dxa"/>
            <w:vMerge w:val="restart"/>
          </w:tcPr>
          <w:p w14:paraId="3CC7A1CA" w14:textId="77777777" w:rsidR="00735507" w:rsidRPr="000D501C" w:rsidRDefault="00735507"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16</w:t>
            </w:r>
          </w:p>
        </w:tc>
        <w:tc>
          <w:tcPr>
            <w:tcW w:w="1160" w:type="dxa"/>
            <w:shd w:val="clear" w:color="auto" w:fill="auto"/>
          </w:tcPr>
          <w:p w14:paraId="5196A3B7"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1B137B73"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 xml:space="preserve">Bài 7. Tốc độ phản ứng và chất xúc tác </w:t>
            </w:r>
            <w:r w:rsidRPr="000D501C">
              <w:rPr>
                <w:rFonts w:ascii="Times New Roman" w:hAnsi="Times New Roman"/>
                <w:bCs/>
                <w:sz w:val="26"/>
                <w:szCs w:val="26"/>
              </w:rPr>
              <w:t>(</w:t>
            </w:r>
            <w:r w:rsidRPr="000D501C">
              <w:rPr>
                <w:rFonts w:ascii="Times New Roman" w:hAnsi="Times New Roman"/>
                <w:sz w:val="26"/>
                <w:szCs w:val="26"/>
              </w:rPr>
              <w:t>tiết 1)</w:t>
            </w:r>
          </w:p>
        </w:tc>
        <w:tc>
          <w:tcPr>
            <w:tcW w:w="877" w:type="dxa"/>
            <w:shd w:val="clear" w:color="auto" w:fill="auto"/>
          </w:tcPr>
          <w:p w14:paraId="5573A7B1"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61</w:t>
            </w:r>
          </w:p>
        </w:tc>
        <w:tc>
          <w:tcPr>
            <w:tcW w:w="7756" w:type="dxa"/>
          </w:tcPr>
          <w:p w14:paraId="50F524FD"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về tốc độ phản ứng (chỉ mức độ nhanh hay chậm của phản ứng hoá học).</w:t>
            </w:r>
          </w:p>
          <w:p w14:paraId="6798E921"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yếu tố ảnh hưởng đến tốc độ phản ứng và nêu được một số ứng dụng thực tế.</w:t>
            </w:r>
          </w:p>
          <w:p w14:paraId="7034946A"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và quan sát thực tiễn:</w:t>
            </w:r>
          </w:p>
          <w:p w14:paraId="2C2EA942"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So sánh được tốc độ một số phản ứng hoá học;</w:t>
            </w:r>
          </w:p>
          <w:p w14:paraId="15202178"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các yếu tố làm thay đổi tốc độ phản ứng;</w:t>
            </w:r>
          </w:p>
          <w:p w14:paraId="0CB0BFEE" w14:textId="77777777" w:rsidR="00735507"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lastRenderedPageBreak/>
              <w:t>+ Nêu được khái niệm về chất xúc tác.</w:t>
            </w:r>
          </w:p>
        </w:tc>
      </w:tr>
      <w:tr w:rsidR="00735507" w:rsidRPr="000D501C" w14:paraId="056D6A61" w14:textId="77777777" w:rsidTr="00735507">
        <w:trPr>
          <w:jc w:val="center"/>
        </w:trPr>
        <w:tc>
          <w:tcPr>
            <w:tcW w:w="1155" w:type="dxa"/>
            <w:vMerge/>
          </w:tcPr>
          <w:p w14:paraId="1DE68E09"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30E3ADD6"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Hoá</w:t>
            </w:r>
          </w:p>
        </w:tc>
        <w:tc>
          <w:tcPr>
            <w:tcW w:w="3026" w:type="dxa"/>
            <w:shd w:val="clear" w:color="auto" w:fill="auto"/>
          </w:tcPr>
          <w:p w14:paraId="2990B7EC"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 xml:space="preserve">Bài 7. Tốc độ phản ứng và chất xúc tác </w:t>
            </w:r>
            <w:r w:rsidRPr="000D501C">
              <w:rPr>
                <w:rFonts w:ascii="Times New Roman" w:hAnsi="Times New Roman"/>
                <w:bCs/>
                <w:sz w:val="26"/>
                <w:szCs w:val="26"/>
              </w:rPr>
              <w:t>(</w:t>
            </w:r>
            <w:r w:rsidRPr="000D501C">
              <w:rPr>
                <w:rFonts w:ascii="Times New Roman" w:hAnsi="Times New Roman"/>
                <w:sz w:val="26"/>
                <w:szCs w:val="26"/>
              </w:rPr>
              <w:t>tiết 2)</w:t>
            </w:r>
          </w:p>
        </w:tc>
        <w:tc>
          <w:tcPr>
            <w:tcW w:w="877" w:type="dxa"/>
            <w:shd w:val="clear" w:color="auto" w:fill="auto"/>
          </w:tcPr>
          <w:p w14:paraId="2FEC8FA8"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62</w:t>
            </w:r>
          </w:p>
        </w:tc>
        <w:tc>
          <w:tcPr>
            <w:tcW w:w="7756" w:type="dxa"/>
          </w:tcPr>
          <w:p w14:paraId="214FFF58"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về tốc độ phản ứng (chỉ mức độ nhanh hay chậm của phản ứng hoá học).</w:t>
            </w:r>
          </w:p>
          <w:p w14:paraId="1503883F"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yếu tố ảnh hưởng đến tốc độ phản ứng và nêu được một số ứng dụng thực tế.</w:t>
            </w:r>
          </w:p>
          <w:p w14:paraId="438E91FB"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và quan sát thực tiễn:</w:t>
            </w:r>
          </w:p>
          <w:p w14:paraId="4F8333C2"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So sánh được tốc độ một số phản ứng hoá học;</w:t>
            </w:r>
          </w:p>
          <w:p w14:paraId="776570B1"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các yếu tố làm thay đổi tốc độ phản ứng;</w:t>
            </w:r>
          </w:p>
          <w:p w14:paraId="09A120A1" w14:textId="77777777" w:rsidR="00735507"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về chất xúc tác.</w:t>
            </w:r>
          </w:p>
        </w:tc>
      </w:tr>
      <w:tr w:rsidR="00735507" w:rsidRPr="000D501C" w14:paraId="65AEAD87" w14:textId="77777777" w:rsidTr="00735507">
        <w:trPr>
          <w:jc w:val="center"/>
        </w:trPr>
        <w:tc>
          <w:tcPr>
            <w:tcW w:w="1155" w:type="dxa"/>
            <w:vMerge/>
          </w:tcPr>
          <w:p w14:paraId="5196ACF5"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1C7602CE"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76565D78"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35. Hệ bài tiết ở người (tiết 1)</w:t>
            </w:r>
          </w:p>
        </w:tc>
        <w:tc>
          <w:tcPr>
            <w:tcW w:w="877" w:type="dxa"/>
            <w:shd w:val="clear" w:color="auto" w:fill="auto"/>
          </w:tcPr>
          <w:p w14:paraId="6A4CAD1E"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63</w:t>
            </w:r>
          </w:p>
        </w:tc>
        <w:tc>
          <w:tcPr>
            <w:tcW w:w="7756" w:type="dxa"/>
          </w:tcPr>
          <w:p w14:paraId="1A9A40BA"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chức năng của hệ bài tiết.</w:t>
            </w:r>
          </w:p>
          <w:p w14:paraId="2AB1D778"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Dựa vào hình ảnh hay mô hình, kể tên được các cơ quan của hệ bài tiết nước tiểu.</w:t>
            </w:r>
          </w:p>
          <w:p w14:paraId="03A3DD68"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Dựa vào hình ảnh sơ lược, kể tên được các bộ phận chủ yếu của thận.</w:t>
            </w:r>
          </w:p>
          <w:p w14:paraId="407184D8"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bệnh về hệ bài tiết và cách phòng chống các bệnh đó.</w:t>
            </w:r>
          </w:p>
          <w:p w14:paraId="5E0236CC"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hệ bài tiết để bảo vệ sức khoẻ.</w:t>
            </w:r>
          </w:p>
          <w:p w14:paraId="15FD1245" w14:textId="77777777" w:rsidR="00061BB9"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dự án, bài tập: Điều tra bệnh về thận như sỏi thận, viêm thận,... trong trường học hoặc tại địa phương.</w:t>
            </w:r>
          </w:p>
          <w:p w14:paraId="28B29299" w14:textId="77777777" w:rsidR="00735507" w:rsidRPr="000D501C" w:rsidRDefault="00061BB9" w:rsidP="000D501C">
            <w:pPr>
              <w:pStyle w:val="NormalWeb"/>
              <w:shd w:val="clear" w:color="auto" w:fill="FFFFFF"/>
              <w:spacing w:before="0" w:beforeAutospacing="0" w:after="0" w:afterAutospacing="0" w:line="240" w:lineRule="atLeast"/>
              <w:rPr>
                <w:sz w:val="26"/>
                <w:szCs w:val="26"/>
              </w:rPr>
            </w:pPr>
            <w:r w:rsidRPr="000D501C">
              <w:rPr>
                <w:sz w:val="26"/>
                <w:szCs w:val="26"/>
              </w:rPr>
              <w:t>- Tìm hiểu được một số thành tựu ghép thận, chạy thận nhân tạo.</w:t>
            </w:r>
          </w:p>
        </w:tc>
      </w:tr>
      <w:tr w:rsidR="00735507" w:rsidRPr="000D501C" w14:paraId="3F362600" w14:textId="77777777" w:rsidTr="00735507">
        <w:trPr>
          <w:jc w:val="center"/>
        </w:trPr>
        <w:tc>
          <w:tcPr>
            <w:tcW w:w="1155" w:type="dxa"/>
            <w:vMerge/>
          </w:tcPr>
          <w:p w14:paraId="79440BDA"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4287950B"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666DA1BB"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bCs/>
                <w:sz w:val="26"/>
                <w:szCs w:val="26"/>
                <w:lang w:val="vi-VN"/>
              </w:rPr>
              <w:t xml:space="preserve"> Bài </w:t>
            </w:r>
            <w:r w:rsidRPr="000D501C">
              <w:rPr>
                <w:rFonts w:ascii="Times New Roman" w:hAnsi="Times New Roman"/>
                <w:bCs/>
                <w:sz w:val="26"/>
                <w:szCs w:val="26"/>
              </w:rPr>
              <w:t>21</w:t>
            </w:r>
            <w:r w:rsidRPr="000D501C">
              <w:rPr>
                <w:rFonts w:ascii="Times New Roman" w:hAnsi="Times New Roman"/>
                <w:bCs/>
                <w:sz w:val="26"/>
                <w:szCs w:val="26"/>
                <w:lang w:val="vi-VN"/>
              </w:rPr>
              <w:t>. Dòng điện, nguồn điện</w:t>
            </w:r>
            <w:r w:rsidRPr="000D501C">
              <w:rPr>
                <w:rFonts w:ascii="Times New Roman" w:hAnsi="Times New Roman"/>
                <w:bCs/>
                <w:sz w:val="26"/>
                <w:szCs w:val="26"/>
              </w:rPr>
              <w:t xml:space="preserve"> (</w:t>
            </w:r>
            <w:r w:rsidRPr="000D501C">
              <w:rPr>
                <w:rFonts w:ascii="Times New Roman" w:hAnsi="Times New Roman"/>
                <w:sz w:val="26"/>
                <w:szCs w:val="26"/>
              </w:rPr>
              <w:t>tiết 1)</w:t>
            </w:r>
          </w:p>
        </w:tc>
        <w:tc>
          <w:tcPr>
            <w:tcW w:w="877" w:type="dxa"/>
            <w:shd w:val="clear" w:color="auto" w:fill="auto"/>
          </w:tcPr>
          <w:p w14:paraId="16E281DD"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64</w:t>
            </w:r>
          </w:p>
        </w:tc>
        <w:tc>
          <w:tcPr>
            <w:tcW w:w="7756" w:type="dxa"/>
          </w:tcPr>
          <w:p w14:paraId="0A9CC997" w14:textId="77777777" w:rsidR="003C71A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Định nghĩa được dòng điện là dòng chuyển dời có hướng của các hạt mang điện.</w:t>
            </w:r>
          </w:p>
          <w:p w14:paraId="3BEE5237" w14:textId="77777777" w:rsidR="003C71A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nguồn điện có khả năng cung cấp năng lượng điện và liệt kê được một số nguồn điện thông dụng trong đời sống.</w:t>
            </w:r>
          </w:p>
          <w:p w14:paraId="40D4CFD6" w14:textId="77777777" w:rsidR="00735507" w:rsidRPr="000D501C" w:rsidRDefault="003C71A7" w:rsidP="000D501C">
            <w:pPr>
              <w:pStyle w:val="NormalWeb"/>
              <w:shd w:val="clear" w:color="auto" w:fill="FFFFFF"/>
              <w:spacing w:before="0" w:beforeAutospacing="0" w:after="0" w:afterAutospacing="0" w:line="240" w:lineRule="atLeast"/>
              <w:rPr>
                <w:sz w:val="26"/>
                <w:szCs w:val="26"/>
              </w:rPr>
            </w:pPr>
            <w:r w:rsidRPr="000D501C">
              <w:rPr>
                <w:sz w:val="26"/>
                <w:szCs w:val="26"/>
              </w:rPr>
              <w:t>- Phân loại được vật dẫn điện, vật không dẫn điện.</w:t>
            </w:r>
          </w:p>
        </w:tc>
      </w:tr>
      <w:tr w:rsidR="00735507" w:rsidRPr="000D501C" w14:paraId="0E15893B" w14:textId="77777777" w:rsidTr="00735507">
        <w:trPr>
          <w:jc w:val="center"/>
        </w:trPr>
        <w:tc>
          <w:tcPr>
            <w:tcW w:w="1155" w:type="dxa"/>
            <w:vMerge w:val="restart"/>
          </w:tcPr>
          <w:p w14:paraId="1B5C9F00" w14:textId="77777777" w:rsidR="00735507" w:rsidRPr="000D501C" w:rsidRDefault="00735507"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17</w:t>
            </w:r>
          </w:p>
        </w:tc>
        <w:tc>
          <w:tcPr>
            <w:tcW w:w="1160" w:type="dxa"/>
            <w:shd w:val="clear" w:color="auto" w:fill="auto"/>
          </w:tcPr>
          <w:p w14:paraId="4B4C840A"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51724095"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 xml:space="preserve">Bài 7. Tốc độ phản ứng và chất xúc tác </w:t>
            </w:r>
            <w:r w:rsidRPr="000D501C">
              <w:rPr>
                <w:rFonts w:ascii="Times New Roman" w:hAnsi="Times New Roman"/>
                <w:bCs/>
                <w:sz w:val="26"/>
                <w:szCs w:val="26"/>
              </w:rPr>
              <w:t>(</w:t>
            </w:r>
            <w:r w:rsidRPr="000D501C">
              <w:rPr>
                <w:rFonts w:ascii="Times New Roman" w:hAnsi="Times New Roman"/>
                <w:sz w:val="26"/>
                <w:szCs w:val="26"/>
              </w:rPr>
              <w:t>tiết 3)</w:t>
            </w:r>
          </w:p>
        </w:tc>
        <w:tc>
          <w:tcPr>
            <w:tcW w:w="877" w:type="dxa"/>
            <w:shd w:val="clear" w:color="auto" w:fill="auto"/>
          </w:tcPr>
          <w:p w14:paraId="272482E0"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65</w:t>
            </w:r>
          </w:p>
        </w:tc>
        <w:tc>
          <w:tcPr>
            <w:tcW w:w="7756" w:type="dxa"/>
          </w:tcPr>
          <w:p w14:paraId="3EBD90AF"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về tốc độ phản ứng (chỉ mức độ nhanh hay chậm của phản ứng hoá học).</w:t>
            </w:r>
          </w:p>
          <w:p w14:paraId="09646417"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yếu tố ảnh hưởng đến tốc độ phản ứng và nêu được một số ứng dụng thực tế.</w:t>
            </w:r>
          </w:p>
          <w:p w14:paraId="6B608A03"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và quan sát thực tiễn:</w:t>
            </w:r>
          </w:p>
          <w:p w14:paraId="719B961D"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So sánh được tốc độ một số phản ứng hoá học;</w:t>
            </w:r>
          </w:p>
          <w:p w14:paraId="78DACEA4"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các yếu tố làm thay đổi tốc độ phản ứng;</w:t>
            </w:r>
          </w:p>
          <w:p w14:paraId="7D36705F"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về chất xúc tác.</w:t>
            </w:r>
          </w:p>
          <w:p w14:paraId="2C81E406"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3E6BC6B2" w14:textId="77777777" w:rsidTr="00735507">
        <w:trPr>
          <w:jc w:val="center"/>
        </w:trPr>
        <w:tc>
          <w:tcPr>
            <w:tcW w:w="1155" w:type="dxa"/>
            <w:vMerge/>
          </w:tcPr>
          <w:p w14:paraId="6B3E681C"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542CE58B"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Hoá</w:t>
            </w:r>
          </w:p>
        </w:tc>
        <w:tc>
          <w:tcPr>
            <w:tcW w:w="3026" w:type="dxa"/>
            <w:shd w:val="clear" w:color="auto" w:fill="auto"/>
          </w:tcPr>
          <w:p w14:paraId="596EEA93"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Ôn tập</w:t>
            </w:r>
          </w:p>
        </w:tc>
        <w:tc>
          <w:tcPr>
            <w:tcW w:w="877" w:type="dxa"/>
            <w:shd w:val="clear" w:color="auto" w:fill="auto"/>
          </w:tcPr>
          <w:p w14:paraId="0F29E485"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66</w:t>
            </w:r>
          </w:p>
        </w:tc>
        <w:tc>
          <w:tcPr>
            <w:tcW w:w="7756" w:type="dxa"/>
          </w:tcPr>
          <w:p w14:paraId="553070FF"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6FD840FA" w14:textId="77777777" w:rsidTr="00735507">
        <w:trPr>
          <w:jc w:val="center"/>
        </w:trPr>
        <w:tc>
          <w:tcPr>
            <w:tcW w:w="1155" w:type="dxa"/>
            <w:vMerge/>
          </w:tcPr>
          <w:p w14:paraId="47B26F42"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23631397"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2AF34ED0"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Ôn tập</w:t>
            </w:r>
          </w:p>
        </w:tc>
        <w:tc>
          <w:tcPr>
            <w:tcW w:w="877" w:type="dxa"/>
            <w:shd w:val="clear" w:color="auto" w:fill="auto"/>
          </w:tcPr>
          <w:p w14:paraId="53235BED"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67</w:t>
            </w:r>
          </w:p>
        </w:tc>
        <w:tc>
          <w:tcPr>
            <w:tcW w:w="7756" w:type="dxa"/>
          </w:tcPr>
          <w:p w14:paraId="0E8A6F30"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7D604827" w14:textId="77777777" w:rsidTr="00735507">
        <w:trPr>
          <w:jc w:val="center"/>
        </w:trPr>
        <w:tc>
          <w:tcPr>
            <w:tcW w:w="1155" w:type="dxa"/>
            <w:vMerge/>
          </w:tcPr>
          <w:p w14:paraId="5641AE08" w14:textId="77777777" w:rsidR="00735507" w:rsidRPr="000D501C" w:rsidRDefault="00735507"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30BE4272"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0E07EB94"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Ôn tập</w:t>
            </w:r>
          </w:p>
        </w:tc>
        <w:tc>
          <w:tcPr>
            <w:tcW w:w="877" w:type="dxa"/>
            <w:shd w:val="clear" w:color="auto" w:fill="auto"/>
          </w:tcPr>
          <w:p w14:paraId="60E55046"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68</w:t>
            </w:r>
          </w:p>
        </w:tc>
        <w:tc>
          <w:tcPr>
            <w:tcW w:w="7756" w:type="dxa"/>
          </w:tcPr>
          <w:p w14:paraId="58458085" w14:textId="77777777" w:rsidR="00735507" w:rsidRPr="000D501C" w:rsidRDefault="00735507" w:rsidP="000D501C">
            <w:pPr>
              <w:spacing w:after="0" w:line="240" w:lineRule="atLeast"/>
              <w:ind w:right="31"/>
              <w:rPr>
                <w:rFonts w:ascii="Times New Roman" w:hAnsi="Times New Roman"/>
                <w:sz w:val="26"/>
                <w:szCs w:val="26"/>
              </w:rPr>
            </w:pPr>
          </w:p>
        </w:tc>
      </w:tr>
      <w:tr w:rsidR="00735507" w:rsidRPr="000D501C" w14:paraId="38819286" w14:textId="77777777" w:rsidTr="00735507">
        <w:trPr>
          <w:jc w:val="center"/>
        </w:trPr>
        <w:tc>
          <w:tcPr>
            <w:tcW w:w="1155" w:type="dxa"/>
            <w:vMerge w:val="restart"/>
          </w:tcPr>
          <w:p w14:paraId="71BCF833" w14:textId="77777777" w:rsidR="00735507" w:rsidRPr="000D501C" w:rsidRDefault="00735507"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lastRenderedPageBreak/>
              <w:t>18</w:t>
            </w:r>
          </w:p>
        </w:tc>
        <w:tc>
          <w:tcPr>
            <w:tcW w:w="1160" w:type="dxa"/>
            <w:shd w:val="clear" w:color="auto" w:fill="auto"/>
          </w:tcPr>
          <w:p w14:paraId="798ABC6D"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Hoá</w:t>
            </w:r>
          </w:p>
        </w:tc>
        <w:tc>
          <w:tcPr>
            <w:tcW w:w="3026" w:type="dxa"/>
            <w:shd w:val="clear" w:color="auto" w:fill="auto"/>
          </w:tcPr>
          <w:p w14:paraId="5A6BA432" w14:textId="77777777" w:rsidR="00735507" w:rsidRPr="000D501C" w:rsidRDefault="00735507" w:rsidP="000D501C">
            <w:pPr>
              <w:spacing w:after="0" w:line="240" w:lineRule="atLeast"/>
              <w:ind w:right="31"/>
              <w:rPr>
                <w:rFonts w:ascii="Times New Roman" w:hAnsi="Times New Roman"/>
                <w:bCs/>
                <w:sz w:val="26"/>
                <w:szCs w:val="26"/>
              </w:rPr>
            </w:pPr>
            <w:r w:rsidRPr="000D501C">
              <w:rPr>
                <w:rFonts w:ascii="Times New Roman" w:hAnsi="Times New Roman"/>
                <w:sz w:val="26"/>
                <w:szCs w:val="26"/>
              </w:rPr>
              <w:t xml:space="preserve">Bài 7. Tốc độ phản ứng và chất xúc tác </w:t>
            </w:r>
            <w:r w:rsidRPr="000D501C">
              <w:rPr>
                <w:rFonts w:ascii="Times New Roman" w:hAnsi="Times New Roman"/>
                <w:bCs/>
                <w:sz w:val="26"/>
                <w:szCs w:val="26"/>
              </w:rPr>
              <w:t>(</w:t>
            </w:r>
            <w:r w:rsidRPr="000D501C">
              <w:rPr>
                <w:rFonts w:ascii="Times New Roman" w:hAnsi="Times New Roman"/>
                <w:sz w:val="26"/>
                <w:szCs w:val="26"/>
              </w:rPr>
              <w:t>tiết 4)</w:t>
            </w:r>
          </w:p>
        </w:tc>
        <w:tc>
          <w:tcPr>
            <w:tcW w:w="877" w:type="dxa"/>
            <w:shd w:val="clear" w:color="auto" w:fill="auto"/>
          </w:tcPr>
          <w:p w14:paraId="6E870314" w14:textId="77777777" w:rsidR="00735507" w:rsidRPr="000D501C" w:rsidRDefault="00735507" w:rsidP="000D501C">
            <w:pPr>
              <w:spacing w:after="0" w:line="240" w:lineRule="atLeast"/>
              <w:ind w:right="31"/>
              <w:rPr>
                <w:rFonts w:ascii="Times New Roman" w:hAnsi="Times New Roman"/>
                <w:sz w:val="26"/>
                <w:szCs w:val="26"/>
              </w:rPr>
            </w:pPr>
            <w:r w:rsidRPr="000D501C">
              <w:rPr>
                <w:rFonts w:ascii="Times New Roman" w:hAnsi="Times New Roman"/>
                <w:sz w:val="26"/>
                <w:szCs w:val="26"/>
              </w:rPr>
              <w:t>69</w:t>
            </w:r>
          </w:p>
        </w:tc>
        <w:tc>
          <w:tcPr>
            <w:tcW w:w="7756" w:type="dxa"/>
          </w:tcPr>
          <w:p w14:paraId="4C8E0C34"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về tốc độ phản ứng (chỉ mức độ nhanh hay chậm của phản ứng hoá học).</w:t>
            </w:r>
          </w:p>
          <w:p w14:paraId="0076FD23"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yếu tố ảnh hưởng đến tốc độ phản ứng và nêu được một số ứng dụng thực tế.</w:t>
            </w:r>
          </w:p>
          <w:p w14:paraId="6FD9DDCF"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và quan sát thực tiễn:</w:t>
            </w:r>
          </w:p>
          <w:p w14:paraId="141F53F3"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So sánh được tốc độ một số phản ứng hoá học;</w:t>
            </w:r>
          </w:p>
          <w:p w14:paraId="10E45923"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các yếu tố làm thay đổi tốc độ phản ứng;</w:t>
            </w:r>
          </w:p>
          <w:p w14:paraId="233C4E9C" w14:textId="77777777" w:rsidR="006901EA" w:rsidRPr="000D501C" w:rsidRDefault="006901EA"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về chất xúc tác.</w:t>
            </w:r>
          </w:p>
          <w:p w14:paraId="5BA087AB" w14:textId="77777777" w:rsidR="00735507" w:rsidRPr="000D501C" w:rsidRDefault="00735507" w:rsidP="000D501C">
            <w:pPr>
              <w:spacing w:after="0" w:line="240" w:lineRule="atLeast"/>
              <w:ind w:right="31"/>
              <w:rPr>
                <w:rFonts w:ascii="Times New Roman" w:hAnsi="Times New Roman"/>
                <w:sz w:val="26"/>
                <w:szCs w:val="26"/>
              </w:rPr>
            </w:pPr>
          </w:p>
        </w:tc>
      </w:tr>
      <w:tr w:rsidR="00A60349" w:rsidRPr="000D501C" w14:paraId="0181150C" w14:textId="77777777" w:rsidTr="00735507">
        <w:trPr>
          <w:jc w:val="center"/>
        </w:trPr>
        <w:tc>
          <w:tcPr>
            <w:tcW w:w="1155" w:type="dxa"/>
            <w:vMerge/>
          </w:tcPr>
          <w:p w14:paraId="5DDEEBA1"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4C026E3B"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144BB91C"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35. Hệ bài tiết ở người (tiết 2)</w:t>
            </w:r>
          </w:p>
        </w:tc>
        <w:tc>
          <w:tcPr>
            <w:tcW w:w="877" w:type="dxa"/>
            <w:shd w:val="clear" w:color="auto" w:fill="auto"/>
          </w:tcPr>
          <w:p w14:paraId="38091B53"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70</w:t>
            </w:r>
          </w:p>
        </w:tc>
        <w:tc>
          <w:tcPr>
            <w:tcW w:w="7756" w:type="dxa"/>
          </w:tcPr>
          <w:p w14:paraId="506A02D0"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chức năng của hệ bài tiết.</w:t>
            </w:r>
          </w:p>
          <w:p w14:paraId="0DFAC03B"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Dựa vào hình ảnh hay mô hình, kể tên được các cơ quan của hệ bài tiết nước tiểu.</w:t>
            </w:r>
          </w:p>
          <w:p w14:paraId="67AD42AA"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Dựa vào hình ảnh sơ lược, kể tên được các bộ phận chủ yếu của thận.</w:t>
            </w:r>
          </w:p>
          <w:p w14:paraId="7CE36C8A"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bệnh về hệ bài tiết và cách phòng chống các bệnh đó.</w:t>
            </w:r>
          </w:p>
          <w:p w14:paraId="3BC7E2D8"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hệ bài tiết để bảo vệ sức khoẻ.</w:t>
            </w:r>
          </w:p>
          <w:p w14:paraId="7E5643EB"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dự án, bài tập: Điều tra bệnh về thận như sỏi thận, viêm thận,... trong trường học hoặc tại địa phương.</w:t>
            </w:r>
          </w:p>
          <w:p w14:paraId="4E788B33"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Tìm hiểu được một số thành tựu ghép thận, chạy thận nhân tạo.</w:t>
            </w:r>
          </w:p>
        </w:tc>
      </w:tr>
      <w:tr w:rsidR="00A60349" w:rsidRPr="000D501C" w14:paraId="0F574643" w14:textId="77777777" w:rsidTr="00735507">
        <w:trPr>
          <w:jc w:val="center"/>
        </w:trPr>
        <w:tc>
          <w:tcPr>
            <w:tcW w:w="1155" w:type="dxa"/>
            <w:vMerge/>
          </w:tcPr>
          <w:p w14:paraId="501127F4"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3D369721"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 xml:space="preserve">Lý </w:t>
            </w:r>
          </w:p>
        </w:tc>
        <w:tc>
          <w:tcPr>
            <w:tcW w:w="3026" w:type="dxa"/>
            <w:shd w:val="clear" w:color="auto" w:fill="auto"/>
          </w:tcPr>
          <w:p w14:paraId="7250A9F9" w14:textId="77777777" w:rsidR="00A60349" w:rsidRPr="000D501C" w:rsidRDefault="00A60349" w:rsidP="000D501C">
            <w:pPr>
              <w:spacing w:after="0" w:line="240" w:lineRule="atLeast"/>
              <w:ind w:right="31"/>
              <w:rPr>
                <w:rFonts w:ascii="Times New Roman" w:hAnsi="Times New Roman"/>
                <w:bCs/>
                <w:sz w:val="26"/>
                <w:szCs w:val="26"/>
              </w:rPr>
            </w:pPr>
            <w:r w:rsidRPr="000D501C">
              <w:rPr>
                <w:rFonts w:ascii="Times New Roman" w:hAnsi="Times New Roman"/>
                <w:bCs/>
                <w:sz w:val="26"/>
                <w:szCs w:val="26"/>
              </w:rPr>
              <w:t>Kiểm tra HK1</w:t>
            </w:r>
          </w:p>
        </w:tc>
        <w:tc>
          <w:tcPr>
            <w:tcW w:w="877" w:type="dxa"/>
            <w:shd w:val="clear" w:color="auto" w:fill="auto"/>
          </w:tcPr>
          <w:p w14:paraId="1B959F42"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71</w:t>
            </w:r>
          </w:p>
        </w:tc>
        <w:tc>
          <w:tcPr>
            <w:tcW w:w="7756" w:type="dxa"/>
          </w:tcPr>
          <w:p w14:paraId="560B6CBC" w14:textId="77777777" w:rsidR="00A60349" w:rsidRPr="000D501C" w:rsidRDefault="00A60349" w:rsidP="000D501C">
            <w:pPr>
              <w:spacing w:after="0" w:line="240" w:lineRule="atLeast"/>
              <w:ind w:right="31"/>
              <w:rPr>
                <w:rFonts w:ascii="Times New Roman" w:hAnsi="Times New Roman"/>
                <w:sz w:val="26"/>
                <w:szCs w:val="26"/>
              </w:rPr>
            </w:pPr>
          </w:p>
        </w:tc>
      </w:tr>
      <w:tr w:rsidR="00A60349" w:rsidRPr="000D501C" w14:paraId="42B93629" w14:textId="77777777" w:rsidTr="00735507">
        <w:trPr>
          <w:jc w:val="center"/>
        </w:trPr>
        <w:tc>
          <w:tcPr>
            <w:tcW w:w="1155" w:type="dxa"/>
            <w:vMerge/>
          </w:tcPr>
          <w:p w14:paraId="222F2347"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05691158"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2ACB1970" w14:textId="77777777" w:rsidR="00A60349" w:rsidRPr="000D501C" w:rsidRDefault="00A60349" w:rsidP="000D501C">
            <w:pPr>
              <w:spacing w:after="0" w:line="240" w:lineRule="atLeast"/>
              <w:ind w:right="31"/>
              <w:rPr>
                <w:rFonts w:ascii="Times New Roman" w:hAnsi="Times New Roman"/>
                <w:bCs/>
                <w:sz w:val="26"/>
                <w:szCs w:val="26"/>
              </w:rPr>
            </w:pPr>
            <w:r w:rsidRPr="000D501C">
              <w:rPr>
                <w:rFonts w:ascii="Times New Roman" w:hAnsi="Times New Roman"/>
                <w:bCs/>
                <w:sz w:val="26"/>
                <w:szCs w:val="26"/>
              </w:rPr>
              <w:t>Kiểm tra HK1</w:t>
            </w:r>
          </w:p>
        </w:tc>
        <w:tc>
          <w:tcPr>
            <w:tcW w:w="877" w:type="dxa"/>
            <w:shd w:val="clear" w:color="auto" w:fill="auto"/>
          </w:tcPr>
          <w:p w14:paraId="4C9BA791"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72</w:t>
            </w:r>
          </w:p>
        </w:tc>
        <w:tc>
          <w:tcPr>
            <w:tcW w:w="7756" w:type="dxa"/>
          </w:tcPr>
          <w:p w14:paraId="0A784344" w14:textId="77777777" w:rsidR="00A60349" w:rsidRPr="000D501C" w:rsidRDefault="00A60349" w:rsidP="000D501C">
            <w:pPr>
              <w:spacing w:after="0" w:line="240" w:lineRule="atLeast"/>
              <w:ind w:right="31"/>
              <w:rPr>
                <w:rFonts w:ascii="Times New Roman" w:hAnsi="Times New Roman"/>
                <w:sz w:val="26"/>
                <w:szCs w:val="26"/>
              </w:rPr>
            </w:pPr>
          </w:p>
        </w:tc>
      </w:tr>
      <w:tr w:rsidR="00A60349" w:rsidRPr="000D501C" w14:paraId="2AD94351" w14:textId="77777777" w:rsidTr="00735507">
        <w:trPr>
          <w:jc w:val="center"/>
        </w:trPr>
        <w:tc>
          <w:tcPr>
            <w:tcW w:w="13974" w:type="dxa"/>
            <w:gridSpan w:val="5"/>
          </w:tcPr>
          <w:p w14:paraId="565F8E0C" w14:textId="77777777" w:rsidR="00A60349" w:rsidRPr="000D501C" w:rsidRDefault="00A60349"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HỌC KỲ II</w:t>
            </w:r>
          </w:p>
        </w:tc>
      </w:tr>
      <w:tr w:rsidR="00A60349" w:rsidRPr="000D501C" w14:paraId="50A8EF5E" w14:textId="77777777" w:rsidTr="00735507">
        <w:trPr>
          <w:jc w:val="center"/>
        </w:trPr>
        <w:tc>
          <w:tcPr>
            <w:tcW w:w="1155" w:type="dxa"/>
            <w:vMerge w:val="restart"/>
          </w:tcPr>
          <w:p w14:paraId="6BF855E9" w14:textId="77777777" w:rsidR="00A60349" w:rsidRPr="000D501C" w:rsidRDefault="00A60349"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19</w:t>
            </w:r>
          </w:p>
        </w:tc>
        <w:tc>
          <w:tcPr>
            <w:tcW w:w="1160" w:type="dxa"/>
            <w:shd w:val="clear" w:color="auto" w:fill="auto"/>
          </w:tcPr>
          <w:p w14:paraId="3104C388"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vAlign w:val="center"/>
          </w:tcPr>
          <w:p w14:paraId="1ECE03DD" w14:textId="77777777" w:rsidR="00A60349" w:rsidRPr="000D501C" w:rsidRDefault="00A60349" w:rsidP="000D501C">
            <w:pPr>
              <w:spacing w:after="0" w:line="240" w:lineRule="atLeast"/>
              <w:ind w:right="31"/>
              <w:rPr>
                <w:rFonts w:ascii="Times New Roman" w:hAnsi="Times New Roman"/>
                <w:sz w:val="26"/>
                <w:szCs w:val="26"/>
              </w:rPr>
            </w:pPr>
            <w:r w:rsidRPr="000D501C">
              <w:rPr>
                <w:rStyle w:val="Emphasis"/>
                <w:rFonts w:ascii="Times New Roman" w:hAnsi="Times New Roman"/>
                <w:i w:val="0"/>
                <w:sz w:val="26"/>
                <w:szCs w:val="26"/>
              </w:rPr>
              <w:t xml:space="preserve">Bài 8. Acid </w:t>
            </w:r>
            <w:r w:rsidRPr="000D501C">
              <w:rPr>
                <w:rFonts w:ascii="Times New Roman" w:hAnsi="Times New Roman"/>
                <w:sz w:val="26"/>
                <w:szCs w:val="26"/>
              </w:rPr>
              <w:t>(tiết 1)</w:t>
            </w:r>
          </w:p>
        </w:tc>
        <w:tc>
          <w:tcPr>
            <w:tcW w:w="877" w:type="dxa"/>
            <w:shd w:val="clear" w:color="auto" w:fill="auto"/>
          </w:tcPr>
          <w:p w14:paraId="6076E563"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73</w:t>
            </w:r>
          </w:p>
        </w:tc>
        <w:tc>
          <w:tcPr>
            <w:tcW w:w="7756" w:type="dxa"/>
          </w:tcPr>
          <w:p w14:paraId="4C4AF855"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acid (tạo ra ion H</w:t>
            </w:r>
            <w:r w:rsidRPr="000D501C">
              <w:rPr>
                <w:sz w:val="26"/>
                <w:szCs w:val="26"/>
                <w:bdr w:val="none" w:sz="0" w:space="0" w:color="auto" w:frame="1"/>
                <w:vertAlign w:val="superscript"/>
              </w:rPr>
              <w:t>+</w:t>
            </w:r>
            <w:r w:rsidRPr="000D501C">
              <w:rPr>
                <w:sz w:val="26"/>
                <w:szCs w:val="26"/>
              </w:rPr>
              <w:t>).</w:t>
            </w:r>
          </w:p>
          <w:p w14:paraId="7325A7E6"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của hydrochloric acid (làm đổi màu chất chỉ thị; phản ứng với kim loại), nêu và giải thích được hiện tượng xảy ra trong thí nghiệm (viết phương trình hoá học) và rút ra nhận xét về tính chất của acid.</w:t>
            </w:r>
          </w:p>
          <w:p w14:paraId="06A7064A"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ứng dụng của một số acid thông dụng (HCl, H</w:t>
            </w:r>
            <w:r w:rsidRPr="000D501C">
              <w:rPr>
                <w:sz w:val="26"/>
                <w:szCs w:val="26"/>
                <w:bdr w:val="none" w:sz="0" w:space="0" w:color="auto" w:frame="1"/>
                <w:vertAlign w:val="subscript"/>
              </w:rPr>
              <w:t>2</w:t>
            </w:r>
            <w:r w:rsidRPr="000D501C">
              <w:rPr>
                <w:sz w:val="26"/>
                <w:szCs w:val="26"/>
              </w:rPr>
              <w:t>SO</w:t>
            </w:r>
            <w:r w:rsidRPr="000D501C">
              <w:rPr>
                <w:sz w:val="26"/>
                <w:szCs w:val="26"/>
                <w:bdr w:val="none" w:sz="0" w:space="0" w:color="auto" w:frame="1"/>
                <w:vertAlign w:val="subscript"/>
              </w:rPr>
              <w:t>4</w:t>
            </w:r>
            <w:r w:rsidRPr="000D501C">
              <w:rPr>
                <w:sz w:val="26"/>
                <w:szCs w:val="26"/>
              </w:rPr>
              <w:t>, CH</w:t>
            </w:r>
            <w:r w:rsidRPr="000D501C">
              <w:rPr>
                <w:sz w:val="26"/>
                <w:szCs w:val="26"/>
                <w:bdr w:val="none" w:sz="0" w:space="0" w:color="auto" w:frame="1"/>
                <w:vertAlign w:val="subscript"/>
              </w:rPr>
              <w:t>3</w:t>
            </w:r>
            <w:r w:rsidRPr="000D501C">
              <w:rPr>
                <w:sz w:val="26"/>
                <w:szCs w:val="26"/>
              </w:rPr>
              <w:t>COOH).</w:t>
            </w:r>
          </w:p>
        </w:tc>
      </w:tr>
      <w:tr w:rsidR="00A60349" w:rsidRPr="000D501C" w14:paraId="12B32187" w14:textId="77777777" w:rsidTr="00735507">
        <w:trPr>
          <w:jc w:val="center"/>
        </w:trPr>
        <w:tc>
          <w:tcPr>
            <w:tcW w:w="1155" w:type="dxa"/>
            <w:vMerge/>
          </w:tcPr>
          <w:p w14:paraId="7BF3C29C"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517DD63A"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vAlign w:val="center"/>
          </w:tcPr>
          <w:p w14:paraId="63905D23" w14:textId="77777777" w:rsidR="00A60349" w:rsidRPr="000D501C" w:rsidRDefault="00A60349" w:rsidP="000D501C">
            <w:pPr>
              <w:spacing w:after="0" w:line="240" w:lineRule="atLeast"/>
              <w:ind w:right="31"/>
              <w:rPr>
                <w:rFonts w:ascii="Times New Roman" w:hAnsi="Times New Roman"/>
                <w:sz w:val="26"/>
                <w:szCs w:val="26"/>
              </w:rPr>
            </w:pPr>
            <w:r w:rsidRPr="000D501C">
              <w:rPr>
                <w:rStyle w:val="Emphasis"/>
                <w:rFonts w:ascii="Times New Roman" w:hAnsi="Times New Roman"/>
                <w:i w:val="0"/>
                <w:sz w:val="26"/>
                <w:szCs w:val="26"/>
              </w:rPr>
              <w:t xml:space="preserve">Bài 8. Acid </w:t>
            </w:r>
            <w:r w:rsidRPr="000D501C">
              <w:rPr>
                <w:rFonts w:ascii="Times New Roman" w:hAnsi="Times New Roman"/>
                <w:sz w:val="26"/>
                <w:szCs w:val="26"/>
              </w:rPr>
              <w:t>(tiết 2)</w:t>
            </w:r>
          </w:p>
        </w:tc>
        <w:tc>
          <w:tcPr>
            <w:tcW w:w="877" w:type="dxa"/>
            <w:shd w:val="clear" w:color="auto" w:fill="auto"/>
          </w:tcPr>
          <w:p w14:paraId="34520166"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74</w:t>
            </w:r>
          </w:p>
        </w:tc>
        <w:tc>
          <w:tcPr>
            <w:tcW w:w="7756" w:type="dxa"/>
          </w:tcPr>
          <w:p w14:paraId="490C7F4B"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acid (tạo ra ion H</w:t>
            </w:r>
            <w:r w:rsidRPr="000D501C">
              <w:rPr>
                <w:sz w:val="26"/>
                <w:szCs w:val="26"/>
                <w:bdr w:val="none" w:sz="0" w:space="0" w:color="auto" w:frame="1"/>
                <w:vertAlign w:val="superscript"/>
              </w:rPr>
              <w:t>+</w:t>
            </w:r>
            <w:r w:rsidRPr="000D501C">
              <w:rPr>
                <w:sz w:val="26"/>
                <w:szCs w:val="26"/>
              </w:rPr>
              <w:t>).</w:t>
            </w:r>
          </w:p>
          <w:p w14:paraId="7F7C46E5"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của hydrochloric acid (làm đổi màu chất chỉ thị; phản ứng với kim loại), nêu và giải thích được hiện tượng xảy ra trong thí nghiệm (viết phương trình hoá học) và rút ra nhận xét về tính chất của acid.</w:t>
            </w:r>
          </w:p>
          <w:p w14:paraId="5DB8B98C"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ứng dụng của một số acid thông dụng (HCl, H</w:t>
            </w:r>
            <w:r w:rsidRPr="000D501C">
              <w:rPr>
                <w:sz w:val="26"/>
                <w:szCs w:val="26"/>
                <w:bdr w:val="none" w:sz="0" w:space="0" w:color="auto" w:frame="1"/>
                <w:vertAlign w:val="subscript"/>
              </w:rPr>
              <w:t>2</w:t>
            </w:r>
            <w:r w:rsidRPr="000D501C">
              <w:rPr>
                <w:sz w:val="26"/>
                <w:szCs w:val="26"/>
              </w:rPr>
              <w:t>SO</w:t>
            </w:r>
            <w:r w:rsidRPr="000D501C">
              <w:rPr>
                <w:sz w:val="26"/>
                <w:szCs w:val="26"/>
                <w:bdr w:val="none" w:sz="0" w:space="0" w:color="auto" w:frame="1"/>
                <w:vertAlign w:val="subscript"/>
              </w:rPr>
              <w:t>4</w:t>
            </w:r>
            <w:r w:rsidRPr="000D501C">
              <w:rPr>
                <w:sz w:val="26"/>
                <w:szCs w:val="26"/>
              </w:rPr>
              <w:t>, CH</w:t>
            </w:r>
            <w:r w:rsidRPr="000D501C">
              <w:rPr>
                <w:sz w:val="26"/>
                <w:szCs w:val="26"/>
                <w:bdr w:val="none" w:sz="0" w:space="0" w:color="auto" w:frame="1"/>
                <w:vertAlign w:val="subscript"/>
              </w:rPr>
              <w:t>3</w:t>
            </w:r>
            <w:r w:rsidRPr="000D501C">
              <w:rPr>
                <w:sz w:val="26"/>
                <w:szCs w:val="26"/>
              </w:rPr>
              <w:t>COOH).</w:t>
            </w:r>
          </w:p>
        </w:tc>
      </w:tr>
      <w:tr w:rsidR="00A60349" w:rsidRPr="000D501C" w14:paraId="607E0171" w14:textId="77777777" w:rsidTr="00735507">
        <w:trPr>
          <w:jc w:val="center"/>
        </w:trPr>
        <w:tc>
          <w:tcPr>
            <w:tcW w:w="1155" w:type="dxa"/>
            <w:vMerge/>
          </w:tcPr>
          <w:p w14:paraId="7D1A0092"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6994DAA5"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0E94E4A7"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35. Hệ bài tiết ở người (tiết 3)</w:t>
            </w:r>
          </w:p>
        </w:tc>
        <w:tc>
          <w:tcPr>
            <w:tcW w:w="877" w:type="dxa"/>
            <w:shd w:val="clear" w:color="auto" w:fill="auto"/>
          </w:tcPr>
          <w:p w14:paraId="0114A60D"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75</w:t>
            </w:r>
          </w:p>
        </w:tc>
        <w:tc>
          <w:tcPr>
            <w:tcW w:w="7756" w:type="dxa"/>
          </w:tcPr>
          <w:p w14:paraId="1032E9DD"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chức năng của hệ bài tiết.</w:t>
            </w:r>
          </w:p>
          <w:p w14:paraId="0C426C0D"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Dựa vào hình ảnh hay mô hình, kể tên được các cơ quan của hệ bài tiết nước tiểu.</w:t>
            </w:r>
          </w:p>
          <w:p w14:paraId="6B37E681"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Dựa vào hình ảnh sơ lược, kể tên được các bộ phận chủ yếu của thận.</w:t>
            </w:r>
          </w:p>
          <w:p w14:paraId="5A92D8C3"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bệnh về hệ bài tiết và cách phòng chống các bệnh đó.</w:t>
            </w:r>
          </w:p>
          <w:p w14:paraId="4E9296AB"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hệ bài tiết để bảo vệ sức khoẻ.</w:t>
            </w:r>
          </w:p>
          <w:p w14:paraId="68AAF230"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dự án, bài tập: Điều tra bệnh về thận như sỏi thận, viêm thận,... trong trường học hoặc tại địa phương.</w:t>
            </w:r>
          </w:p>
          <w:p w14:paraId="011A1400"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Tìm hiểu được một số thành tựu ghép thận, chạy thận nhân tạo.</w:t>
            </w:r>
          </w:p>
        </w:tc>
      </w:tr>
      <w:tr w:rsidR="00A60349" w:rsidRPr="000D501C" w14:paraId="6D2972C3" w14:textId="77777777" w:rsidTr="00735507">
        <w:trPr>
          <w:jc w:val="center"/>
        </w:trPr>
        <w:tc>
          <w:tcPr>
            <w:tcW w:w="1155" w:type="dxa"/>
          </w:tcPr>
          <w:p w14:paraId="5D0A23CB"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690BFC95"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0BE5D82B"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bCs/>
                <w:sz w:val="26"/>
                <w:szCs w:val="26"/>
                <w:lang w:val="vi-VN"/>
              </w:rPr>
              <w:t xml:space="preserve"> Bài </w:t>
            </w:r>
            <w:r w:rsidRPr="000D501C">
              <w:rPr>
                <w:rFonts w:ascii="Times New Roman" w:hAnsi="Times New Roman"/>
                <w:bCs/>
                <w:sz w:val="26"/>
                <w:szCs w:val="26"/>
              </w:rPr>
              <w:t>21</w:t>
            </w:r>
            <w:r w:rsidRPr="000D501C">
              <w:rPr>
                <w:rFonts w:ascii="Times New Roman" w:hAnsi="Times New Roman"/>
                <w:bCs/>
                <w:sz w:val="26"/>
                <w:szCs w:val="26"/>
                <w:lang w:val="vi-VN"/>
              </w:rPr>
              <w:t>. Dòng điện, nguồn điện</w:t>
            </w:r>
            <w:r w:rsidRPr="000D501C">
              <w:rPr>
                <w:rFonts w:ascii="Times New Roman" w:hAnsi="Times New Roman"/>
                <w:bCs/>
                <w:sz w:val="26"/>
                <w:szCs w:val="26"/>
              </w:rPr>
              <w:t xml:space="preserve"> (</w:t>
            </w:r>
            <w:r w:rsidRPr="000D501C">
              <w:rPr>
                <w:rFonts w:ascii="Times New Roman" w:hAnsi="Times New Roman"/>
                <w:sz w:val="26"/>
                <w:szCs w:val="26"/>
              </w:rPr>
              <w:t>tiết 2)</w:t>
            </w:r>
          </w:p>
        </w:tc>
        <w:tc>
          <w:tcPr>
            <w:tcW w:w="877" w:type="dxa"/>
            <w:shd w:val="clear" w:color="auto" w:fill="auto"/>
          </w:tcPr>
          <w:p w14:paraId="0BA29CA7"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76</w:t>
            </w:r>
          </w:p>
        </w:tc>
        <w:tc>
          <w:tcPr>
            <w:tcW w:w="7756" w:type="dxa"/>
          </w:tcPr>
          <w:p w14:paraId="78605A87"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Định nghĩa được dòng điện là dòng chuyển dời có hướng của các hạt mang điện.</w:t>
            </w:r>
          </w:p>
          <w:p w14:paraId="237DDF29"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nguồn điện có khả năng cung cấp năng lượng điện và liệt kê được một số nguồn điện thông dụng trong đời sống.</w:t>
            </w:r>
          </w:p>
          <w:p w14:paraId="2EE6F3F3"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Phân loại được vật dẫn điện, vật không dẫn điện.</w:t>
            </w:r>
          </w:p>
        </w:tc>
      </w:tr>
      <w:tr w:rsidR="00A60349" w:rsidRPr="000D501C" w14:paraId="2F1F9627" w14:textId="77777777" w:rsidTr="00735507">
        <w:trPr>
          <w:jc w:val="center"/>
        </w:trPr>
        <w:tc>
          <w:tcPr>
            <w:tcW w:w="1155" w:type="dxa"/>
            <w:vMerge w:val="restart"/>
          </w:tcPr>
          <w:p w14:paraId="6A249999" w14:textId="77777777" w:rsidR="00A60349" w:rsidRPr="000D501C" w:rsidRDefault="00A60349"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20</w:t>
            </w:r>
          </w:p>
        </w:tc>
        <w:tc>
          <w:tcPr>
            <w:tcW w:w="1160" w:type="dxa"/>
            <w:shd w:val="clear" w:color="auto" w:fill="auto"/>
          </w:tcPr>
          <w:p w14:paraId="19257F0A"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vAlign w:val="center"/>
          </w:tcPr>
          <w:p w14:paraId="4E877128" w14:textId="77777777" w:rsidR="00A60349" w:rsidRPr="000D501C" w:rsidRDefault="00A60349" w:rsidP="000D501C">
            <w:pPr>
              <w:spacing w:after="0" w:line="240" w:lineRule="atLeast"/>
              <w:ind w:right="31"/>
              <w:rPr>
                <w:rFonts w:ascii="Times New Roman" w:hAnsi="Times New Roman"/>
                <w:sz w:val="26"/>
                <w:szCs w:val="26"/>
              </w:rPr>
            </w:pPr>
            <w:r w:rsidRPr="000D501C">
              <w:rPr>
                <w:rStyle w:val="Emphasis"/>
                <w:rFonts w:ascii="Times New Roman" w:hAnsi="Times New Roman"/>
                <w:i w:val="0"/>
                <w:sz w:val="26"/>
                <w:szCs w:val="26"/>
              </w:rPr>
              <w:t xml:space="preserve">Bài 8. Acid </w:t>
            </w:r>
            <w:r w:rsidRPr="000D501C">
              <w:rPr>
                <w:rFonts w:ascii="Times New Roman" w:hAnsi="Times New Roman"/>
                <w:sz w:val="26"/>
                <w:szCs w:val="26"/>
              </w:rPr>
              <w:t>(tiết 3)</w:t>
            </w:r>
          </w:p>
        </w:tc>
        <w:tc>
          <w:tcPr>
            <w:tcW w:w="877" w:type="dxa"/>
            <w:shd w:val="clear" w:color="auto" w:fill="auto"/>
          </w:tcPr>
          <w:p w14:paraId="3D0CF328"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77</w:t>
            </w:r>
          </w:p>
        </w:tc>
        <w:tc>
          <w:tcPr>
            <w:tcW w:w="7756" w:type="dxa"/>
          </w:tcPr>
          <w:p w14:paraId="34D92763"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acid (tạo ra ion H</w:t>
            </w:r>
            <w:r w:rsidRPr="000D501C">
              <w:rPr>
                <w:sz w:val="26"/>
                <w:szCs w:val="26"/>
                <w:bdr w:val="none" w:sz="0" w:space="0" w:color="auto" w:frame="1"/>
                <w:vertAlign w:val="superscript"/>
              </w:rPr>
              <w:t>+</w:t>
            </w:r>
            <w:r w:rsidRPr="000D501C">
              <w:rPr>
                <w:sz w:val="26"/>
                <w:szCs w:val="26"/>
              </w:rPr>
              <w:t>).</w:t>
            </w:r>
          </w:p>
          <w:p w14:paraId="09C8E359"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của hydrochloric acid (làm đổi màu chất chỉ thị; phản ứng với kim loại), nêu và giải thích được hiện tượng xảy ra trong thí nghiệm (viết phương trình hoá học) và rút ra nhận xét về tính chất của acid.</w:t>
            </w:r>
          </w:p>
          <w:p w14:paraId="7AC693C3"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ứng dụng của một số acid thông dụng (HCl, H</w:t>
            </w:r>
            <w:r w:rsidRPr="000D501C">
              <w:rPr>
                <w:sz w:val="26"/>
                <w:szCs w:val="26"/>
                <w:bdr w:val="none" w:sz="0" w:space="0" w:color="auto" w:frame="1"/>
                <w:vertAlign w:val="subscript"/>
              </w:rPr>
              <w:t>2</w:t>
            </w:r>
            <w:r w:rsidRPr="000D501C">
              <w:rPr>
                <w:sz w:val="26"/>
                <w:szCs w:val="26"/>
              </w:rPr>
              <w:t>SO</w:t>
            </w:r>
            <w:r w:rsidRPr="000D501C">
              <w:rPr>
                <w:sz w:val="26"/>
                <w:szCs w:val="26"/>
                <w:bdr w:val="none" w:sz="0" w:space="0" w:color="auto" w:frame="1"/>
                <w:vertAlign w:val="subscript"/>
              </w:rPr>
              <w:t>4</w:t>
            </w:r>
            <w:r w:rsidRPr="000D501C">
              <w:rPr>
                <w:sz w:val="26"/>
                <w:szCs w:val="26"/>
              </w:rPr>
              <w:t>, CH</w:t>
            </w:r>
            <w:r w:rsidRPr="000D501C">
              <w:rPr>
                <w:sz w:val="26"/>
                <w:szCs w:val="26"/>
                <w:bdr w:val="none" w:sz="0" w:space="0" w:color="auto" w:frame="1"/>
                <w:vertAlign w:val="subscript"/>
              </w:rPr>
              <w:t>3</w:t>
            </w:r>
            <w:r w:rsidRPr="000D501C">
              <w:rPr>
                <w:sz w:val="26"/>
                <w:szCs w:val="26"/>
              </w:rPr>
              <w:t>COOH).</w:t>
            </w:r>
          </w:p>
        </w:tc>
      </w:tr>
      <w:tr w:rsidR="00A60349" w:rsidRPr="000D501C" w14:paraId="6478DDC6" w14:textId="77777777" w:rsidTr="00735507">
        <w:trPr>
          <w:jc w:val="center"/>
        </w:trPr>
        <w:tc>
          <w:tcPr>
            <w:tcW w:w="1155" w:type="dxa"/>
            <w:vMerge/>
          </w:tcPr>
          <w:p w14:paraId="69D028D0"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71BA9AD0"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vAlign w:val="center"/>
          </w:tcPr>
          <w:p w14:paraId="1ED202F1" w14:textId="77777777" w:rsidR="00A60349" w:rsidRPr="000D501C" w:rsidRDefault="00A60349" w:rsidP="000D501C">
            <w:pPr>
              <w:spacing w:after="0" w:line="240" w:lineRule="atLeast"/>
              <w:ind w:right="31"/>
              <w:rPr>
                <w:rFonts w:ascii="Times New Roman" w:hAnsi="Times New Roman"/>
                <w:sz w:val="26"/>
                <w:szCs w:val="26"/>
              </w:rPr>
            </w:pPr>
            <w:r w:rsidRPr="000D501C">
              <w:rPr>
                <w:rStyle w:val="Emphasis"/>
                <w:rFonts w:ascii="Times New Roman" w:hAnsi="Times New Roman"/>
                <w:i w:val="0"/>
                <w:sz w:val="26"/>
                <w:szCs w:val="26"/>
              </w:rPr>
              <w:t xml:space="preserve">Bài 9. Base. Thang pH </w:t>
            </w:r>
            <w:r w:rsidRPr="000D501C">
              <w:rPr>
                <w:rFonts w:ascii="Times New Roman" w:hAnsi="Times New Roman"/>
                <w:sz w:val="26"/>
                <w:szCs w:val="26"/>
              </w:rPr>
              <w:t>(tiết 1)</w:t>
            </w:r>
          </w:p>
        </w:tc>
        <w:tc>
          <w:tcPr>
            <w:tcW w:w="877" w:type="dxa"/>
            <w:shd w:val="clear" w:color="auto" w:fill="auto"/>
          </w:tcPr>
          <w:p w14:paraId="79C7A83F"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78</w:t>
            </w:r>
          </w:p>
        </w:tc>
        <w:tc>
          <w:tcPr>
            <w:tcW w:w="7756" w:type="dxa"/>
          </w:tcPr>
          <w:p w14:paraId="7B8E6AC6"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base (tạo ra ion OH</w:t>
            </w:r>
            <w:r w:rsidRPr="000D501C">
              <w:rPr>
                <w:sz w:val="26"/>
                <w:szCs w:val="26"/>
                <w:bdr w:val="none" w:sz="0" w:space="0" w:color="auto" w:frame="1"/>
                <w:vertAlign w:val="superscript"/>
              </w:rPr>
              <w:t>–</w:t>
            </w:r>
            <w:r w:rsidRPr="000D501C">
              <w:rPr>
                <w:sz w:val="26"/>
                <w:szCs w:val="26"/>
              </w:rPr>
              <w:t>).</w:t>
            </w:r>
          </w:p>
          <w:p w14:paraId="21A331BB"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kiềm là các hydroxide tan tốt trong nước.</w:t>
            </w:r>
          </w:p>
          <w:p w14:paraId="0CB799E5"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base là làm đổi màu chất chỉ thị, phản ứng với acid tạo muối, nêu và giải thích được hiện tượng xảy ra trong thí nghiệm (viết phương trình hoá học) và rút ra nhận xét về tính chất của base.</w:t>
            </w:r>
          </w:p>
          <w:p w14:paraId="7A979A30"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Tra được bảng tính tan để biết một hydroxide cụ thể thuộc loại kiềm hoặc base không tan.</w:t>
            </w:r>
          </w:p>
          <w:p w14:paraId="250325E4"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thang pH, sử dụng pH để đánh giá độ acid - base của dung dịch.</w:t>
            </w:r>
          </w:p>
          <w:p w14:paraId="04D15873"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một số thí nghiệm đo pH (bằng giấy chỉ thị) một số loại thực phẩm (đồ uống, hoa quả,...).</w:t>
            </w:r>
          </w:p>
          <w:p w14:paraId="6E3AE53A"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Liên hệ được pH trong dạ dày, trong máu, trong nước mưa, đất.</w:t>
            </w:r>
          </w:p>
        </w:tc>
      </w:tr>
      <w:tr w:rsidR="00A60349" w:rsidRPr="000D501C" w14:paraId="569BF393" w14:textId="77777777" w:rsidTr="00735507">
        <w:trPr>
          <w:jc w:val="center"/>
        </w:trPr>
        <w:tc>
          <w:tcPr>
            <w:tcW w:w="1155" w:type="dxa"/>
            <w:vMerge/>
          </w:tcPr>
          <w:p w14:paraId="0BE0F0F1"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4F87F244"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2D65F4B2"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 xml:space="preserve">Bài 36. Điều hoà môi </w:t>
            </w:r>
            <w:r w:rsidRPr="000D501C">
              <w:rPr>
                <w:rFonts w:ascii="Times New Roman" w:hAnsi="Times New Roman"/>
                <w:sz w:val="26"/>
                <w:szCs w:val="26"/>
              </w:rPr>
              <w:lastRenderedPageBreak/>
              <w:t>trường trong của cơ thể người</w:t>
            </w:r>
          </w:p>
        </w:tc>
        <w:tc>
          <w:tcPr>
            <w:tcW w:w="877" w:type="dxa"/>
            <w:shd w:val="clear" w:color="auto" w:fill="auto"/>
          </w:tcPr>
          <w:p w14:paraId="3B6909E9"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lastRenderedPageBreak/>
              <w:t>79</w:t>
            </w:r>
          </w:p>
        </w:tc>
        <w:tc>
          <w:tcPr>
            <w:tcW w:w="7756" w:type="dxa"/>
          </w:tcPr>
          <w:p w14:paraId="47AE00CB"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môi trường trong của cơ thể.</w:t>
            </w:r>
          </w:p>
          <w:p w14:paraId="79613AB8"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lastRenderedPageBreak/>
              <w:t>- Nêu được khái niệm cân bằng môi trường trong và vai trò của sự duy trì ổn định môi trường trong của cơ thể (ví dụ nồng độ glucose, nồng độ muối trong máu, urea, uric acid, pH).</w:t>
            </w:r>
          </w:p>
          <w:p w14:paraId="22168FEB" w14:textId="77777777" w:rsidR="00A60349"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Đọc và hiểu được thông tin một ví dụ cụ thể về kết quả xét nghiệm nồng độ đường và uric acid trong máu.</w:t>
            </w:r>
          </w:p>
        </w:tc>
      </w:tr>
      <w:tr w:rsidR="00A60349" w:rsidRPr="000D501C" w14:paraId="69EDB344" w14:textId="77777777" w:rsidTr="00735507">
        <w:trPr>
          <w:jc w:val="center"/>
        </w:trPr>
        <w:tc>
          <w:tcPr>
            <w:tcW w:w="1155" w:type="dxa"/>
            <w:vMerge/>
          </w:tcPr>
          <w:p w14:paraId="37DC3A00"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16A9E58C"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0ED7F3A5"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bCs/>
                <w:sz w:val="26"/>
                <w:szCs w:val="26"/>
                <w:lang w:val="vi-VN"/>
              </w:rPr>
              <w:t xml:space="preserve">Bài </w:t>
            </w:r>
            <w:r w:rsidRPr="000D501C">
              <w:rPr>
                <w:rFonts w:ascii="Times New Roman" w:hAnsi="Times New Roman"/>
                <w:bCs/>
                <w:sz w:val="26"/>
                <w:szCs w:val="26"/>
              </w:rPr>
              <w:t>22</w:t>
            </w:r>
            <w:r w:rsidRPr="000D501C">
              <w:rPr>
                <w:rFonts w:ascii="Times New Roman" w:hAnsi="Times New Roman"/>
                <w:bCs/>
                <w:sz w:val="26"/>
                <w:szCs w:val="26"/>
                <w:lang w:val="vi-VN"/>
              </w:rPr>
              <w:t>. Mạch điện đơn giản</w:t>
            </w:r>
            <w:r w:rsidRPr="000D501C">
              <w:rPr>
                <w:rFonts w:ascii="Times New Roman" w:hAnsi="Times New Roman"/>
                <w:bCs/>
                <w:sz w:val="26"/>
                <w:szCs w:val="26"/>
              </w:rPr>
              <w:t xml:space="preserve"> (</w:t>
            </w:r>
            <w:r w:rsidRPr="000D501C">
              <w:rPr>
                <w:rFonts w:ascii="Times New Roman" w:hAnsi="Times New Roman"/>
                <w:sz w:val="26"/>
                <w:szCs w:val="26"/>
              </w:rPr>
              <w:t>tiết 1)</w:t>
            </w:r>
          </w:p>
        </w:tc>
        <w:tc>
          <w:tcPr>
            <w:tcW w:w="877" w:type="dxa"/>
            <w:shd w:val="clear" w:color="auto" w:fill="auto"/>
          </w:tcPr>
          <w:p w14:paraId="0DAAB4DF"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80</w:t>
            </w:r>
          </w:p>
        </w:tc>
        <w:tc>
          <w:tcPr>
            <w:tcW w:w="7756" w:type="dxa"/>
          </w:tcPr>
          <w:p w14:paraId="68E97DC4"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Vẽ được sơ đồ mạch điện với kí hiệu mô tả: điện trở, biến trở, chuông, ampe kế (ammeter), vôn kế (voltmeter), đi ốt (diode) và đi ốt phát quang.</w:t>
            </w:r>
          </w:p>
          <w:p w14:paraId="608AAF3A"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Mắc được mạch điện đơn giản với: pin, công tắc, dây nối, bóng đèn.</w:t>
            </w:r>
          </w:p>
          <w:p w14:paraId="43713AE8"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Mô tả được sơ lược công dụng của cầu chì, rơ le (relay), cầu dao tự động, chuông điện.</w:t>
            </w:r>
          </w:p>
        </w:tc>
      </w:tr>
      <w:tr w:rsidR="00A60349" w:rsidRPr="000D501C" w14:paraId="658728EC" w14:textId="77777777" w:rsidTr="00735507">
        <w:trPr>
          <w:jc w:val="center"/>
        </w:trPr>
        <w:tc>
          <w:tcPr>
            <w:tcW w:w="1155" w:type="dxa"/>
            <w:vMerge w:val="restart"/>
          </w:tcPr>
          <w:p w14:paraId="5F032180" w14:textId="77777777" w:rsidR="00A60349" w:rsidRPr="000D501C" w:rsidRDefault="00A60349"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21</w:t>
            </w:r>
          </w:p>
        </w:tc>
        <w:tc>
          <w:tcPr>
            <w:tcW w:w="1160" w:type="dxa"/>
            <w:shd w:val="clear" w:color="auto" w:fill="auto"/>
          </w:tcPr>
          <w:p w14:paraId="162917A0"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417C0CB9" w14:textId="77777777" w:rsidR="00A60349" w:rsidRPr="000D501C" w:rsidRDefault="00A60349" w:rsidP="000D501C">
            <w:pPr>
              <w:spacing w:after="0" w:line="240" w:lineRule="atLeast"/>
              <w:ind w:right="31"/>
              <w:rPr>
                <w:rFonts w:ascii="Times New Roman" w:hAnsi="Times New Roman"/>
                <w:sz w:val="26"/>
                <w:szCs w:val="26"/>
              </w:rPr>
            </w:pPr>
            <w:r w:rsidRPr="000D501C">
              <w:rPr>
                <w:rStyle w:val="Emphasis"/>
                <w:rFonts w:ascii="Times New Roman" w:hAnsi="Times New Roman"/>
                <w:i w:val="0"/>
                <w:sz w:val="26"/>
                <w:szCs w:val="26"/>
              </w:rPr>
              <w:t xml:space="preserve">Bài 9. Base. Thang pH </w:t>
            </w:r>
            <w:r w:rsidRPr="000D501C">
              <w:rPr>
                <w:rFonts w:ascii="Times New Roman" w:hAnsi="Times New Roman"/>
                <w:sz w:val="26"/>
                <w:szCs w:val="26"/>
              </w:rPr>
              <w:t>(tiết 2)</w:t>
            </w:r>
          </w:p>
        </w:tc>
        <w:tc>
          <w:tcPr>
            <w:tcW w:w="877" w:type="dxa"/>
            <w:shd w:val="clear" w:color="auto" w:fill="auto"/>
          </w:tcPr>
          <w:p w14:paraId="4F00E681"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81</w:t>
            </w:r>
          </w:p>
        </w:tc>
        <w:tc>
          <w:tcPr>
            <w:tcW w:w="7756" w:type="dxa"/>
          </w:tcPr>
          <w:p w14:paraId="7097BFC6"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base (tạo ra ion OH</w:t>
            </w:r>
            <w:r w:rsidRPr="000D501C">
              <w:rPr>
                <w:sz w:val="26"/>
                <w:szCs w:val="26"/>
                <w:bdr w:val="none" w:sz="0" w:space="0" w:color="auto" w:frame="1"/>
                <w:vertAlign w:val="superscript"/>
              </w:rPr>
              <w:t>–</w:t>
            </w:r>
            <w:r w:rsidRPr="000D501C">
              <w:rPr>
                <w:sz w:val="26"/>
                <w:szCs w:val="26"/>
              </w:rPr>
              <w:t>).</w:t>
            </w:r>
          </w:p>
          <w:p w14:paraId="08A4F1C4"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kiềm là các hydroxide tan tốt trong nước.</w:t>
            </w:r>
          </w:p>
          <w:p w14:paraId="3ADB8FCB"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base là làm đổi màu chất chỉ thị, phản ứng với acid tạo muối, nêu và giải thích được hiện tượng xảy ra trong thí nghiệm (viết phương trình hoá học) và rút ra nhận xét về tính chất của base.</w:t>
            </w:r>
          </w:p>
          <w:p w14:paraId="1428434E"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Tra được bảng tính tan để biết một hydroxide cụ thể thuộc loại kiềm hoặc base không tan.</w:t>
            </w:r>
          </w:p>
          <w:p w14:paraId="67AAB1AB"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thang pH, sử dụng pH để đánh giá độ acid - base của dung dịch.</w:t>
            </w:r>
          </w:p>
          <w:p w14:paraId="1A6EDF04"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một số thí nghiệm đo pH (bằng giấy chỉ thị) một số loại thực phẩm (đồ uống, hoa quả,...).</w:t>
            </w:r>
          </w:p>
          <w:p w14:paraId="2A6E5387"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Liên hệ được pH trong dạ dày, trong máu, trong nước mưa, đất.</w:t>
            </w:r>
          </w:p>
        </w:tc>
      </w:tr>
      <w:tr w:rsidR="00A60349" w:rsidRPr="000D501C" w14:paraId="2BD27F25" w14:textId="77777777" w:rsidTr="00735507">
        <w:trPr>
          <w:jc w:val="center"/>
        </w:trPr>
        <w:tc>
          <w:tcPr>
            <w:tcW w:w="1155" w:type="dxa"/>
            <w:vMerge/>
          </w:tcPr>
          <w:p w14:paraId="0D39DF7F"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003FC4FC"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2974B3B7" w14:textId="77777777" w:rsidR="00A60349" w:rsidRPr="000D501C" w:rsidRDefault="00A60349" w:rsidP="000D501C">
            <w:pPr>
              <w:spacing w:after="0" w:line="240" w:lineRule="atLeast"/>
              <w:ind w:right="31"/>
              <w:rPr>
                <w:rFonts w:ascii="Times New Roman" w:hAnsi="Times New Roman"/>
                <w:sz w:val="26"/>
                <w:szCs w:val="26"/>
              </w:rPr>
            </w:pPr>
            <w:r w:rsidRPr="000D501C">
              <w:rPr>
                <w:rStyle w:val="Emphasis"/>
                <w:rFonts w:ascii="Times New Roman" w:hAnsi="Times New Roman"/>
                <w:i w:val="0"/>
                <w:sz w:val="26"/>
                <w:szCs w:val="26"/>
              </w:rPr>
              <w:t xml:space="preserve">Bài 9. Base. Thang pH </w:t>
            </w:r>
            <w:r w:rsidRPr="000D501C">
              <w:rPr>
                <w:rFonts w:ascii="Times New Roman" w:hAnsi="Times New Roman"/>
                <w:sz w:val="26"/>
                <w:szCs w:val="26"/>
              </w:rPr>
              <w:t>(tiết 3)</w:t>
            </w:r>
          </w:p>
        </w:tc>
        <w:tc>
          <w:tcPr>
            <w:tcW w:w="877" w:type="dxa"/>
            <w:shd w:val="clear" w:color="auto" w:fill="auto"/>
          </w:tcPr>
          <w:p w14:paraId="7D1F47D9"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82</w:t>
            </w:r>
          </w:p>
        </w:tc>
        <w:tc>
          <w:tcPr>
            <w:tcW w:w="7756" w:type="dxa"/>
          </w:tcPr>
          <w:p w14:paraId="34144C4A"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base (tạo ra ion OH</w:t>
            </w:r>
            <w:r w:rsidRPr="000D501C">
              <w:rPr>
                <w:sz w:val="26"/>
                <w:szCs w:val="26"/>
                <w:bdr w:val="none" w:sz="0" w:space="0" w:color="auto" w:frame="1"/>
                <w:vertAlign w:val="superscript"/>
              </w:rPr>
              <w:t>–</w:t>
            </w:r>
            <w:r w:rsidRPr="000D501C">
              <w:rPr>
                <w:sz w:val="26"/>
                <w:szCs w:val="26"/>
              </w:rPr>
              <w:t>).</w:t>
            </w:r>
          </w:p>
          <w:p w14:paraId="09BF817C"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kiềm là các hydroxide tan tốt trong nước.</w:t>
            </w:r>
          </w:p>
          <w:p w14:paraId="12D73A48"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base là làm đổi màu chất chỉ thị, phản ứng với acid tạo muối, nêu và giải thích được hiện tượng xảy ra trong thí nghiệm (viết phương trình hoá học) và rút ra nhận xét về tính chất của base.</w:t>
            </w:r>
          </w:p>
          <w:p w14:paraId="65E39387"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Tra được bảng tính tan để biết một hydroxide cụ thể thuộc loại kiềm hoặc base không tan.</w:t>
            </w:r>
          </w:p>
          <w:p w14:paraId="669F84CC"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thang pH, sử dụng pH để đánh giá độ acid - base của dung dịch.</w:t>
            </w:r>
          </w:p>
          <w:p w14:paraId="10B66F63"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một số thí nghiệm đo pH (bằng giấy chỉ thị) một số loại thực phẩm (đồ uống, hoa quả,...).</w:t>
            </w:r>
          </w:p>
          <w:p w14:paraId="41DBE44F"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lastRenderedPageBreak/>
              <w:t>- Liên hệ được pH trong dạ dày, trong máu, trong nước mưa, đất.</w:t>
            </w:r>
          </w:p>
        </w:tc>
      </w:tr>
      <w:tr w:rsidR="00A60349" w:rsidRPr="000D501C" w14:paraId="146DC37A" w14:textId="77777777" w:rsidTr="00735507">
        <w:trPr>
          <w:jc w:val="center"/>
        </w:trPr>
        <w:tc>
          <w:tcPr>
            <w:tcW w:w="1155" w:type="dxa"/>
            <w:vMerge/>
          </w:tcPr>
          <w:p w14:paraId="45647D1E"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3B20B719"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711D13B2" w14:textId="77777777" w:rsidR="00A60349" w:rsidRPr="000D501C" w:rsidRDefault="00A60349" w:rsidP="000D501C">
            <w:pPr>
              <w:spacing w:after="0" w:line="240" w:lineRule="atLeast"/>
              <w:rPr>
                <w:rFonts w:ascii="Times New Roman" w:hAnsi="Times New Roman"/>
                <w:sz w:val="26"/>
                <w:szCs w:val="26"/>
              </w:rPr>
            </w:pPr>
            <w:r w:rsidRPr="000D501C">
              <w:rPr>
                <w:rFonts w:ascii="Times New Roman" w:hAnsi="Times New Roman"/>
                <w:sz w:val="26"/>
                <w:szCs w:val="26"/>
              </w:rPr>
              <w:t xml:space="preserve">Bài 37. Hệ thần kinh và các giác quan ở người </w:t>
            </w:r>
          </w:p>
          <w:p w14:paraId="038976CC" w14:textId="77777777" w:rsidR="00A60349" w:rsidRPr="000D501C" w:rsidRDefault="00A60349" w:rsidP="000D501C">
            <w:pPr>
              <w:spacing w:after="0" w:line="240" w:lineRule="atLeast"/>
              <w:rPr>
                <w:rFonts w:ascii="Times New Roman" w:hAnsi="Times New Roman"/>
                <w:sz w:val="26"/>
                <w:szCs w:val="26"/>
              </w:rPr>
            </w:pPr>
            <w:r w:rsidRPr="000D501C">
              <w:rPr>
                <w:rFonts w:ascii="Times New Roman" w:hAnsi="Times New Roman"/>
                <w:sz w:val="26"/>
                <w:szCs w:val="26"/>
              </w:rPr>
              <w:t>(tiết 1)</w:t>
            </w:r>
          </w:p>
        </w:tc>
        <w:tc>
          <w:tcPr>
            <w:tcW w:w="877" w:type="dxa"/>
            <w:shd w:val="clear" w:color="auto" w:fill="auto"/>
          </w:tcPr>
          <w:p w14:paraId="4B9F2F93"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83</w:t>
            </w:r>
          </w:p>
        </w:tc>
        <w:tc>
          <w:tcPr>
            <w:tcW w:w="7756" w:type="dxa"/>
          </w:tcPr>
          <w:p w14:paraId="34F0EE79"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chức năng của hệ thần kinh và các giác quan.</w:t>
            </w:r>
          </w:p>
          <w:p w14:paraId="19F96A28"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Dựa vào hình ảnh kể tên được hai bộ phận của hệ thần kinh là bộ phận trung ương (não, tuỷ sống) và bộ phận ngoại biên (các dây thần kinh, hạch thần kinh).</w:t>
            </w:r>
          </w:p>
          <w:p w14:paraId="106A3DFA"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bệnh về hệ thần kinh và cách phòng các bệnh đó.</w:t>
            </w:r>
          </w:p>
          <w:p w14:paraId="56D85132"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tác hại của các chất gây nghiện đối với hệ thần kinh. Không sử dụng các chất gây nghiện và tuyên truyền hiểu biết cho người khác.</w:t>
            </w:r>
          </w:p>
          <w:p w14:paraId="43AFDFE7"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chức năng của các giác quan thị giác và thính giác.</w:t>
            </w:r>
          </w:p>
          <w:p w14:paraId="4D2D7A9B"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Dựa vào hình ảnh hay sơ đồ, kể tên được các bộ phận của mắt và sơ đồ đơn giản quá trình thu nhận ánh sáng. Liên hệ được kiến thức truyền ánh sáng trong thu nhận ánh sáng ở mắt.</w:t>
            </w:r>
          </w:p>
          <w:p w14:paraId="64C57668"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Dựa vào hình ảnh hay sơ đồ, kể tên được các bộ phận của tai ngoài, tai giữa, tai trong và sơ đồ đơn giản quá trình thu nhận âm thanh. Liên hệ được cơ chế truyền âm thanh trong thu nhận âm thanh ở tai.</w:t>
            </w:r>
          </w:p>
          <w:p w14:paraId="065C556B"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bệnh về thị giác và thính giác và cách phòng và chống các bệnh</w:t>
            </w:r>
          </w:p>
          <w:p w14:paraId="1F4590FC"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đó (ví dụ: bệnh về mắt: bệnh đau mắt đỏ, ...; tật về mắt: cận thị, viễn thị, ...).</w:t>
            </w:r>
          </w:p>
          <w:p w14:paraId="4AD7E658"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các giác quan để bảo vệ bản thân và người thân trong gia đình;</w:t>
            </w:r>
          </w:p>
          <w:p w14:paraId="57AC8CCB"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Tìm hiểu được các bệnh và tật về mắt trong trường học (cận thị, viễn thị,...), tuyên truyền</w:t>
            </w:r>
          </w:p>
          <w:p w14:paraId="11A224E3" w14:textId="77777777" w:rsidR="00A60349"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chăm sóc và bảo vệ đôi mắt.</w:t>
            </w:r>
          </w:p>
        </w:tc>
      </w:tr>
      <w:tr w:rsidR="00A60349" w:rsidRPr="000D501C" w14:paraId="468B903E" w14:textId="77777777" w:rsidTr="00735507">
        <w:trPr>
          <w:jc w:val="center"/>
        </w:trPr>
        <w:tc>
          <w:tcPr>
            <w:tcW w:w="1155" w:type="dxa"/>
            <w:vMerge/>
          </w:tcPr>
          <w:p w14:paraId="51F0DCD6"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2054DC74"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729A1864"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bCs/>
                <w:sz w:val="26"/>
                <w:szCs w:val="26"/>
                <w:lang w:val="vi-VN"/>
              </w:rPr>
              <w:t xml:space="preserve">Bài </w:t>
            </w:r>
            <w:r w:rsidRPr="000D501C">
              <w:rPr>
                <w:rFonts w:ascii="Times New Roman" w:hAnsi="Times New Roman"/>
                <w:bCs/>
                <w:sz w:val="26"/>
                <w:szCs w:val="26"/>
              </w:rPr>
              <w:t>22</w:t>
            </w:r>
            <w:r w:rsidRPr="000D501C">
              <w:rPr>
                <w:rFonts w:ascii="Times New Roman" w:hAnsi="Times New Roman"/>
                <w:bCs/>
                <w:sz w:val="26"/>
                <w:szCs w:val="26"/>
                <w:lang w:val="vi-VN"/>
              </w:rPr>
              <w:t>. Mạch điện đơn giản</w:t>
            </w:r>
            <w:r w:rsidRPr="000D501C">
              <w:rPr>
                <w:rFonts w:ascii="Times New Roman" w:hAnsi="Times New Roman"/>
                <w:bCs/>
                <w:sz w:val="26"/>
                <w:szCs w:val="26"/>
              </w:rPr>
              <w:t xml:space="preserve"> (</w:t>
            </w:r>
            <w:r w:rsidRPr="000D501C">
              <w:rPr>
                <w:rFonts w:ascii="Times New Roman" w:hAnsi="Times New Roman"/>
                <w:sz w:val="26"/>
                <w:szCs w:val="26"/>
              </w:rPr>
              <w:t>tiết 2)</w:t>
            </w:r>
          </w:p>
        </w:tc>
        <w:tc>
          <w:tcPr>
            <w:tcW w:w="877" w:type="dxa"/>
            <w:shd w:val="clear" w:color="auto" w:fill="auto"/>
          </w:tcPr>
          <w:p w14:paraId="1CA6B4C2"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84</w:t>
            </w:r>
          </w:p>
        </w:tc>
        <w:tc>
          <w:tcPr>
            <w:tcW w:w="7756" w:type="dxa"/>
          </w:tcPr>
          <w:p w14:paraId="427136D7"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Vẽ được sơ đồ mạch điện với kí hiệu mô tả: điện trở, biến trở, chuông, ampe kế (ammeter), vôn kế (voltmeter), đi ốt (diode) và đi ốt phát quang.</w:t>
            </w:r>
          </w:p>
          <w:p w14:paraId="0C51B112"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Mắc được mạch điện đơn giản với: pin, công tắc, dây nối, bóng đèn.</w:t>
            </w:r>
          </w:p>
          <w:p w14:paraId="3502C6A6"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Mô tả được sơ lược công dụng của cầu chì, rơ le (relay), cầu dao tự động, chuông điện.</w:t>
            </w:r>
          </w:p>
        </w:tc>
      </w:tr>
      <w:tr w:rsidR="00A60349" w:rsidRPr="000D501C" w14:paraId="59F9EB5C" w14:textId="77777777" w:rsidTr="00735507">
        <w:trPr>
          <w:jc w:val="center"/>
        </w:trPr>
        <w:tc>
          <w:tcPr>
            <w:tcW w:w="1155" w:type="dxa"/>
            <w:vMerge w:val="restart"/>
          </w:tcPr>
          <w:p w14:paraId="73296E5E" w14:textId="77777777" w:rsidR="00A60349" w:rsidRPr="000D501C" w:rsidRDefault="00A60349"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22</w:t>
            </w:r>
          </w:p>
        </w:tc>
        <w:tc>
          <w:tcPr>
            <w:tcW w:w="1160" w:type="dxa"/>
            <w:shd w:val="clear" w:color="auto" w:fill="auto"/>
          </w:tcPr>
          <w:p w14:paraId="177BEFCE"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08AB7BCB" w14:textId="77777777" w:rsidR="00A60349" w:rsidRPr="000D501C" w:rsidRDefault="00A60349" w:rsidP="000D501C">
            <w:pPr>
              <w:spacing w:after="0" w:line="240" w:lineRule="atLeast"/>
              <w:ind w:right="31"/>
              <w:rPr>
                <w:rFonts w:ascii="Times New Roman" w:hAnsi="Times New Roman"/>
                <w:sz w:val="26"/>
                <w:szCs w:val="26"/>
              </w:rPr>
            </w:pPr>
            <w:r w:rsidRPr="000D501C">
              <w:rPr>
                <w:rStyle w:val="Emphasis"/>
                <w:rFonts w:ascii="Times New Roman" w:hAnsi="Times New Roman"/>
                <w:i w:val="0"/>
                <w:sz w:val="26"/>
                <w:szCs w:val="26"/>
              </w:rPr>
              <w:t xml:space="preserve">Bài 9. Base. Thang pH </w:t>
            </w:r>
            <w:r w:rsidRPr="000D501C">
              <w:rPr>
                <w:rFonts w:ascii="Times New Roman" w:hAnsi="Times New Roman"/>
                <w:sz w:val="26"/>
                <w:szCs w:val="26"/>
              </w:rPr>
              <w:t>(tiết 4)</w:t>
            </w:r>
          </w:p>
        </w:tc>
        <w:tc>
          <w:tcPr>
            <w:tcW w:w="877" w:type="dxa"/>
            <w:shd w:val="clear" w:color="auto" w:fill="auto"/>
          </w:tcPr>
          <w:p w14:paraId="35B8D8F0"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85</w:t>
            </w:r>
          </w:p>
        </w:tc>
        <w:tc>
          <w:tcPr>
            <w:tcW w:w="7756" w:type="dxa"/>
          </w:tcPr>
          <w:p w14:paraId="0F673FE3"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base (tạo ra ion OH</w:t>
            </w:r>
            <w:r w:rsidRPr="000D501C">
              <w:rPr>
                <w:sz w:val="26"/>
                <w:szCs w:val="26"/>
                <w:bdr w:val="none" w:sz="0" w:space="0" w:color="auto" w:frame="1"/>
                <w:vertAlign w:val="superscript"/>
              </w:rPr>
              <w:t>–</w:t>
            </w:r>
            <w:r w:rsidRPr="000D501C">
              <w:rPr>
                <w:sz w:val="26"/>
                <w:szCs w:val="26"/>
              </w:rPr>
              <w:t>).</w:t>
            </w:r>
          </w:p>
          <w:p w14:paraId="070AB2FF"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kiềm là các hydroxide tan tốt trong nước.</w:t>
            </w:r>
          </w:p>
          <w:p w14:paraId="408197B6"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xml:space="preserve">- Tiến hành được thí nghiệm base là làm đổi màu chất chỉ thị, phản ứng với acid tạo muối, nêu và giải thích được hiện tượng xảy ra trong thí nghiệm (viết phương trình hoá học) và rút ra nhận xét về tính chất của </w:t>
            </w:r>
            <w:r w:rsidRPr="000D501C">
              <w:rPr>
                <w:sz w:val="26"/>
                <w:szCs w:val="26"/>
              </w:rPr>
              <w:lastRenderedPageBreak/>
              <w:t>base.</w:t>
            </w:r>
          </w:p>
          <w:p w14:paraId="46A5E800"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Tra được bảng tính tan để biết một hydroxide cụ thể thuộc loại kiềm hoặc base không tan.</w:t>
            </w:r>
          </w:p>
          <w:p w14:paraId="65C21B65"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thang pH, sử dụng pH để đánh giá độ acid - base của dung dịch.</w:t>
            </w:r>
          </w:p>
          <w:p w14:paraId="62A1D1E6"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một số thí nghiệm đo pH (bằng giấy chỉ thị) một số loại thực phẩm (đồ uống, hoa quả,...).</w:t>
            </w:r>
          </w:p>
          <w:p w14:paraId="74FE4715"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Liên hệ được pH trong dạ dày, trong máu, trong nước mưa, đất.</w:t>
            </w:r>
          </w:p>
        </w:tc>
      </w:tr>
      <w:tr w:rsidR="00A60349" w:rsidRPr="000D501C" w14:paraId="6F0DCD39" w14:textId="77777777" w:rsidTr="00735507">
        <w:trPr>
          <w:jc w:val="center"/>
        </w:trPr>
        <w:tc>
          <w:tcPr>
            <w:tcW w:w="1155" w:type="dxa"/>
            <w:vMerge/>
          </w:tcPr>
          <w:p w14:paraId="63C716A4"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67BC72D5"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438E4CBD" w14:textId="77777777" w:rsidR="00A60349" w:rsidRPr="000D501C" w:rsidRDefault="00A60349" w:rsidP="000D501C">
            <w:pPr>
              <w:spacing w:after="0" w:line="240" w:lineRule="atLeast"/>
              <w:ind w:right="31"/>
              <w:rPr>
                <w:rStyle w:val="Emphasis"/>
                <w:rFonts w:ascii="Times New Roman" w:hAnsi="Times New Roman"/>
                <w:i w:val="0"/>
                <w:sz w:val="26"/>
                <w:szCs w:val="26"/>
              </w:rPr>
            </w:pPr>
            <w:r w:rsidRPr="000D501C">
              <w:rPr>
                <w:rStyle w:val="Emphasis"/>
                <w:rFonts w:ascii="Times New Roman" w:hAnsi="Times New Roman"/>
                <w:i w:val="0"/>
                <w:sz w:val="26"/>
                <w:szCs w:val="26"/>
              </w:rPr>
              <w:t>Bài 9. Base. Thang pH</w:t>
            </w:r>
          </w:p>
          <w:p w14:paraId="4522D610"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(tiết 5)</w:t>
            </w:r>
          </w:p>
        </w:tc>
        <w:tc>
          <w:tcPr>
            <w:tcW w:w="877" w:type="dxa"/>
            <w:shd w:val="clear" w:color="auto" w:fill="auto"/>
          </w:tcPr>
          <w:p w14:paraId="647AF0C3"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86</w:t>
            </w:r>
          </w:p>
        </w:tc>
        <w:tc>
          <w:tcPr>
            <w:tcW w:w="7756" w:type="dxa"/>
          </w:tcPr>
          <w:p w14:paraId="5B735795"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base (tạo ra ion OH</w:t>
            </w:r>
            <w:r w:rsidRPr="000D501C">
              <w:rPr>
                <w:sz w:val="26"/>
                <w:szCs w:val="26"/>
                <w:bdr w:val="none" w:sz="0" w:space="0" w:color="auto" w:frame="1"/>
                <w:vertAlign w:val="superscript"/>
              </w:rPr>
              <w:t>–</w:t>
            </w:r>
            <w:r w:rsidRPr="000D501C">
              <w:rPr>
                <w:sz w:val="26"/>
                <w:szCs w:val="26"/>
              </w:rPr>
              <w:t>).</w:t>
            </w:r>
          </w:p>
          <w:p w14:paraId="72F3DACC"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kiềm là các hydroxide tan tốt trong nước.</w:t>
            </w:r>
          </w:p>
          <w:p w14:paraId="101DC4FD"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base là làm đổi màu chất chỉ thị, phản ứng với acid tạo muối, nêu và giải thích được hiện tượng xảy ra trong thí nghiệm (viết phương trình hoá học) và rút ra nhận xét về tính chất của base.</w:t>
            </w:r>
          </w:p>
          <w:p w14:paraId="611AE192"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Tra được bảng tính tan để biết một hydroxide cụ thể thuộc loại kiềm hoặc base không tan.</w:t>
            </w:r>
          </w:p>
          <w:p w14:paraId="5F4C78B3"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thang pH, sử dụng pH để đánh giá độ acid - base của dung dịch.</w:t>
            </w:r>
          </w:p>
          <w:p w14:paraId="13BF62FE"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một số thí nghiệm đo pH (bằng giấy chỉ thị) một số loại thực phẩm (đồ uống, hoa quả,...).</w:t>
            </w:r>
          </w:p>
          <w:p w14:paraId="30455655"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Liên hệ được pH trong dạ dày, trong máu, trong nước mưa, đất.</w:t>
            </w:r>
          </w:p>
        </w:tc>
      </w:tr>
      <w:tr w:rsidR="00A60349" w:rsidRPr="000D501C" w14:paraId="35FD788F" w14:textId="77777777" w:rsidTr="00735507">
        <w:trPr>
          <w:jc w:val="center"/>
        </w:trPr>
        <w:tc>
          <w:tcPr>
            <w:tcW w:w="1155" w:type="dxa"/>
            <w:vMerge/>
          </w:tcPr>
          <w:p w14:paraId="7F86F572"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77830C6C"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79808EBB" w14:textId="77777777" w:rsidR="00A60349" w:rsidRPr="000D501C" w:rsidRDefault="00A60349" w:rsidP="000D501C">
            <w:pPr>
              <w:spacing w:after="0" w:line="240" w:lineRule="atLeast"/>
              <w:rPr>
                <w:rFonts w:ascii="Times New Roman" w:hAnsi="Times New Roman"/>
                <w:sz w:val="26"/>
                <w:szCs w:val="26"/>
              </w:rPr>
            </w:pPr>
            <w:r w:rsidRPr="000D501C">
              <w:rPr>
                <w:rFonts w:ascii="Times New Roman" w:hAnsi="Times New Roman"/>
                <w:sz w:val="26"/>
                <w:szCs w:val="26"/>
              </w:rPr>
              <w:t>Bài 37. Hệ thần kinh và các giác quan ở người</w:t>
            </w:r>
          </w:p>
          <w:p w14:paraId="53F093BE" w14:textId="77777777" w:rsidR="00A60349" w:rsidRPr="000D501C" w:rsidRDefault="00A60349" w:rsidP="000D501C">
            <w:pPr>
              <w:spacing w:after="0" w:line="240" w:lineRule="atLeast"/>
              <w:rPr>
                <w:rFonts w:ascii="Times New Roman" w:hAnsi="Times New Roman"/>
                <w:sz w:val="26"/>
                <w:szCs w:val="26"/>
              </w:rPr>
            </w:pPr>
            <w:r w:rsidRPr="000D501C">
              <w:rPr>
                <w:rFonts w:ascii="Times New Roman" w:hAnsi="Times New Roman"/>
                <w:sz w:val="26"/>
                <w:szCs w:val="26"/>
              </w:rPr>
              <w:t xml:space="preserve"> (tiết 2)</w:t>
            </w:r>
          </w:p>
        </w:tc>
        <w:tc>
          <w:tcPr>
            <w:tcW w:w="877" w:type="dxa"/>
            <w:shd w:val="clear" w:color="auto" w:fill="auto"/>
          </w:tcPr>
          <w:p w14:paraId="4F60CAF2"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87</w:t>
            </w:r>
          </w:p>
        </w:tc>
        <w:tc>
          <w:tcPr>
            <w:tcW w:w="7756" w:type="dxa"/>
          </w:tcPr>
          <w:p w14:paraId="4F568778"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chức năng của hệ thần kinh và các giác quan.</w:t>
            </w:r>
          </w:p>
          <w:p w14:paraId="4597F377"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Dựa vào hình ảnh kể tên được hai bộ phận của hệ thần kinh là bộ phận trung ương (não, tuỷ sống) và bộ phận ngoại biên (các dây thần kinh, hạch thần kinh).</w:t>
            </w:r>
          </w:p>
          <w:p w14:paraId="7163F325"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bệnh về hệ thần kinh và cách phòng các bệnh đó.</w:t>
            </w:r>
          </w:p>
          <w:p w14:paraId="2273C742"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tác hại của các chất gây nghiện đối với hệ thần kinh. Không sử dụng các chất gây nghiện và tuyên truyền hiểu biết cho người khác.</w:t>
            </w:r>
          </w:p>
          <w:p w14:paraId="4EAFE958"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chức năng của các giác quan thị giác và thính giác.</w:t>
            </w:r>
          </w:p>
          <w:p w14:paraId="4D97C1EA"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Dựa vào hình ảnh hay sơ đồ, kể tên được các bộ phận của mắt và sơ đồ đơn giản quá trình thu nhận ánh sáng. Liên hệ được kiến thức truyền ánh sáng trong thu nhận ánh sáng ở mắt.</w:t>
            </w:r>
          </w:p>
          <w:p w14:paraId="51F70BE4"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Dựa vào hình ảnh hay sơ đồ, kể tên được các bộ phận của tai ngoài, tai giữa, tai trong và sơ đồ đơn giản quá trình thu nhận âm thanh. Liên hệ được cơ chế truyền âm thanh trong thu nhận âm thanh ở tai.</w:t>
            </w:r>
          </w:p>
          <w:p w14:paraId="0D901A86"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xml:space="preserve">- Trình bày được một số bệnh về thị giác và thính giác và cách phòng và </w:t>
            </w:r>
            <w:r w:rsidRPr="000D501C">
              <w:rPr>
                <w:sz w:val="26"/>
                <w:szCs w:val="26"/>
              </w:rPr>
              <w:lastRenderedPageBreak/>
              <w:t>chống các bệnh</w:t>
            </w:r>
          </w:p>
          <w:p w14:paraId="6C564159"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đó (ví dụ: bệnh về mắt: bệnh đau mắt đỏ, ...; tật về mắt: cận thị, viễn thị, ...).</w:t>
            </w:r>
          </w:p>
          <w:p w14:paraId="4415D5CA"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các giác quan để bảo vệ bản thân và người thân trong gia đình;</w:t>
            </w:r>
          </w:p>
          <w:p w14:paraId="14B773F0"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Tìm hiểu được các bệnh và tật về mắt trong trường học (cận thị, viễn thị,...), tuyên truyền</w:t>
            </w:r>
          </w:p>
          <w:p w14:paraId="5CE77196" w14:textId="77777777" w:rsidR="00A60349"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chăm sóc và bảo vệ đôi mắt.</w:t>
            </w:r>
          </w:p>
        </w:tc>
      </w:tr>
      <w:tr w:rsidR="00A60349" w:rsidRPr="000D501C" w14:paraId="28F0496E" w14:textId="77777777" w:rsidTr="00735507">
        <w:trPr>
          <w:jc w:val="center"/>
        </w:trPr>
        <w:tc>
          <w:tcPr>
            <w:tcW w:w="1155" w:type="dxa"/>
            <w:vMerge/>
          </w:tcPr>
          <w:p w14:paraId="5806E375"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1B50F3B8"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0BA2A91F"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23: Tác dụng của dòng điện (tiết 1)</w:t>
            </w:r>
          </w:p>
        </w:tc>
        <w:tc>
          <w:tcPr>
            <w:tcW w:w="877" w:type="dxa"/>
            <w:shd w:val="clear" w:color="auto" w:fill="auto"/>
          </w:tcPr>
          <w:p w14:paraId="7A3EC47A"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88</w:t>
            </w:r>
          </w:p>
        </w:tc>
        <w:tc>
          <w:tcPr>
            <w:tcW w:w="7756" w:type="dxa"/>
          </w:tcPr>
          <w:p w14:paraId="550481B1"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shd w:val="clear" w:color="auto" w:fill="FFFFFF"/>
              </w:rPr>
              <w:t>- Thực hiện thí nghiệm để minh hoạ được các tác dụng cơ bản của dòng điện: nhiệt, phát sáng, hoá học, sinh lí.</w:t>
            </w:r>
          </w:p>
        </w:tc>
      </w:tr>
      <w:tr w:rsidR="00A60349" w:rsidRPr="000D501C" w14:paraId="48148D39" w14:textId="77777777" w:rsidTr="00735507">
        <w:trPr>
          <w:jc w:val="center"/>
        </w:trPr>
        <w:tc>
          <w:tcPr>
            <w:tcW w:w="1155" w:type="dxa"/>
            <w:vMerge w:val="restart"/>
          </w:tcPr>
          <w:p w14:paraId="253DCA8B" w14:textId="77777777" w:rsidR="00A60349" w:rsidRPr="000D501C" w:rsidRDefault="00A60349"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23</w:t>
            </w:r>
          </w:p>
        </w:tc>
        <w:tc>
          <w:tcPr>
            <w:tcW w:w="1160" w:type="dxa"/>
            <w:shd w:val="clear" w:color="auto" w:fill="auto"/>
          </w:tcPr>
          <w:p w14:paraId="4E8FF835"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0431EE90" w14:textId="77777777" w:rsidR="00A60349" w:rsidRPr="000D501C" w:rsidRDefault="00A60349" w:rsidP="000D501C">
            <w:pPr>
              <w:spacing w:after="0" w:line="240" w:lineRule="atLeast"/>
              <w:ind w:right="31"/>
              <w:rPr>
                <w:rFonts w:ascii="Times New Roman" w:hAnsi="Times New Roman"/>
                <w:sz w:val="26"/>
                <w:szCs w:val="26"/>
              </w:rPr>
            </w:pPr>
            <w:r w:rsidRPr="000D501C">
              <w:rPr>
                <w:rStyle w:val="Emphasis"/>
                <w:rFonts w:ascii="Times New Roman" w:hAnsi="Times New Roman"/>
                <w:i w:val="0"/>
                <w:sz w:val="26"/>
                <w:szCs w:val="26"/>
              </w:rPr>
              <w:t>Bài 10. Oxide</w:t>
            </w:r>
            <w:r w:rsidRPr="000D501C">
              <w:rPr>
                <w:rFonts w:ascii="Times New Roman" w:hAnsi="Times New Roman"/>
                <w:sz w:val="26"/>
                <w:szCs w:val="26"/>
              </w:rPr>
              <w:t>(tiết 1)</w:t>
            </w:r>
          </w:p>
        </w:tc>
        <w:tc>
          <w:tcPr>
            <w:tcW w:w="877" w:type="dxa"/>
            <w:shd w:val="clear" w:color="auto" w:fill="auto"/>
          </w:tcPr>
          <w:p w14:paraId="0A99AD9B"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89</w:t>
            </w:r>
          </w:p>
        </w:tc>
        <w:tc>
          <w:tcPr>
            <w:tcW w:w="7756" w:type="dxa"/>
          </w:tcPr>
          <w:p w14:paraId="44A5DBFD"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oxide là hợp chất của oxygen với một nguyên tố khác.</w:t>
            </w:r>
          </w:p>
          <w:p w14:paraId="29F55A18"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Viết được phương trình hoá học tạo oxide từ kim loại/phi kim với oxygen.</w:t>
            </w:r>
          </w:p>
          <w:p w14:paraId="448E14BF"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Phân loại được các oxide theo khả năng phản ứng với acid/base (oxide acid, oxide base, oxide lưỡng tính, oxide trung tính).</w:t>
            </w:r>
          </w:p>
          <w:p w14:paraId="19BECEE9"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oxide kim loại phản ứng với acid; oxide phi kim phản ứng với base; nêu và giải thích được hiện tượng xảy ra trong thí nghiệm (viết phương trình hoá học) và rút ra nhận xét về tính chất hoá học của oxide.</w:t>
            </w:r>
          </w:p>
        </w:tc>
      </w:tr>
      <w:tr w:rsidR="00A60349" w:rsidRPr="000D501C" w14:paraId="2D203B80" w14:textId="77777777" w:rsidTr="00735507">
        <w:trPr>
          <w:jc w:val="center"/>
        </w:trPr>
        <w:tc>
          <w:tcPr>
            <w:tcW w:w="1155" w:type="dxa"/>
            <w:vMerge/>
          </w:tcPr>
          <w:p w14:paraId="577A8F9C"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13E42D97"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33B5AC22" w14:textId="77777777" w:rsidR="00A60349" w:rsidRPr="000D501C" w:rsidRDefault="00A60349" w:rsidP="000D501C">
            <w:pPr>
              <w:spacing w:after="0" w:line="240" w:lineRule="atLeast"/>
              <w:ind w:right="31"/>
              <w:rPr>
                <w:rFonts w:ascii="Times New Roman" w:hAnsi="Times New Roman"/>
                <w:sz w:val="26"/>
                <w:szCs w:val="26"/>
              </w:rPr>
            </w:pPr>
            <w:r w:rsidRPr="000D501C">
              <w:rPr>
                <w:rStyle w:val="Emphasis"/>
                <w:rFonts w:ascii="Times New Roman" w:hAnsi="Times New Roman"/>
                <w:i w:val="0"/>
                <w:sz w:val="26"/>
                <w:szCs w:val="26"/>
              </w:rPr>
              <w:t>Bài 10. Oxide</w:t>
            </w:r>
            <w:r w:rsidRPr="000D501C">
              <w:rPr>
                <w:rFonts w:ascii="Times New Roman" w:hAnsi="Times New Roman"/>
                <w:sz w:val="26"/>
                <w:szCs w:val="26"/>
              </w:rPr>
              <w:t>(tiết 2)</w:t>
            </w:r>
          </w:p>
        </w:tc>
        <w:tc>
          <w:tcPr>
            <w:tcW w:w="877" w:type="dxa"/>
            <w:shd w:val="clear" w:color="auto" w:fill="auto"/>
          </w:tcPr>
          <w:p w14:paraId="5B99699E"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90</w:t>
            </w:r>
          </w:p>
        </w:tc>
        <w:tc>
          <w:tcPr>
            <w:tcW w:w="7756" w:type="dxa"/>
          </w:tcPr>
          <w:p w14:paraId="2775C75D"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oxide là hợp chất của oxygen với một nguyên tố khác.</w:t>
            </w:r>
          </w:p>
          <w:p w14:paraId="6C6E0303"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Viết được phương trình hoá học tạo oxide từ kim loại/phi kim với oxygen.</w:t>
            </w:r>
          </w:p>
          <w:p w14:paraId="53768E30"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Phân loại được các oxide theo khả năng phản ứng với acid/base (oxide acid, oxide base, oxide lưỡng tính, oxide trung tính).</w:t>
            </w:r>
          </w:p>
          <w:p w14:paraId="0639AA46"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oxide kim loại phản ứng với acid; oxide phi kim phản ứng với base; nêu và giải thích được hiện tượng xảy ra trong thí nghiệm (viết phương trình hoá học) và rút ra nhận xét về tính chất hoá học của oxide.</w:t>
            </w:r>
          </w:p>
          <w:p w14:paraId="6D45E2F1" w14:textId="77777777" w:rsidR="00A60349" w:rsidRPr="000D501C" w:rsidRDefault="00A60349" w:rsidP="000D501C">
            <w:pPr>
              <w:spacing w:after="0" w:line="240" w:lineRule="atLeast"/>
              <w:ind w:right="31"/>
              <w:rPr>
                <w:rFonts w:ascii="Times New Roman" w:hAnsi="Times New Roman"/>
                <w:sz w:val="26"/>
                <w:szCs w:val="26"/>
              </w:rPr>
            </w:pPr>
          </w:p>
        </w:tc>
      </w:tr>
      <w:tr w:rsidR="00A60349" w:rsidRPr="000D501C" w14:paraId="40AE9ECC" w14:textId="77777777" w:rsidTr="00735507">
        <w:trPr>
          <w:jc w:val="center"/>
        </w:trPr>
        <w:tc>
          <w:tcPr>
            <w:tcW w:w="1155" w:type="dxa"/>
            <w:vMerge/>
          </w:tcPr>
          <w:p w14:paraId="48977265"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750C5ECF"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769E2E65" w14:textId="77777777" w:rsidR="00A60349" w:rsidRPr="000D501C" w:rsidRDefault="00A60349" w:rsidP="000D501C">
            <w:pPr>
              <w:spacing w:after="0" w:line="240" w:lineRule="atLeast"/>
              <w:rPr>
                <w:rFonts w:ascii="Times New Roman" w:hAnsi="Times New Roman"/>
                <w:sz w:val="26"/>
                <w:szCs w:val="26"/>
              </w:rPr>
            </w:pPr>
            <w:r w:rsidRPr="000D501C">
              <w:rPr>
                <w:rFonts w:ascii="Times New Roman" w:hAnsi="Times New Roman"/>
                <w:sz w:val="26"/>
                <w:szCs w:val="26"/>
              </w:rPr>
              <w:t xml:space="preserve">Bài 37. Hệ thần kinh và các giác quan ở người </w:t>
            </w:r>
          </w:p>
          <w:p w14:paraId="2D66DAFE" w14:textId="77777777" w:rsidR="00A60349" w:rsidRPr="000D501C" w:rsidRDefault="00A60349" w:rsidP="000D501C">
            <w:pPr>
              <w:spacing w:after="0" w:line="240" w:lineRule="atLeast"/>
              <w:rPr>
                <w:rFonts w:ascii="Times New Roman" w:hAnsi="Times New Roman"/>
                <w:sz w:val="26"/>
                <w:szCs w:val="26"/>
              </w:rPr>
            </w:pPr>
            <w:r w:rsidRPr="000D501C">
              <w:rPr>
                <w:rFonts w:ascii="Times New Roman" w:hAnsi="Times New Roman"/>
                <w:sz w:val="26"/>
                <w:szCs w:val="26"/>
              </w:rPr>
              <w:t>(tiết 3)</w:t>
            </w:r>
          </w:p>
        </w:tc>
        <w:tc>
          <w:tcPr>
            <w:tcW w:w="877" w:type="dxa"/>
            <w:shd w:val="clear" w:color="auto" w:fill="auto"/>
          </w:tcPr>
          <w:p w14:paraId="5DEC1751"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91</w:t>
            </w:r>
          </w:p>
        </w:tc>
        <w:tc>
          <w:tcPr>
            <w:tcW w:w="7756" w:type="dxa"/>
          </w:tcPr>
          <w:p w14:paraId="45475E7C"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chức năng của hệ thần kinh và các giác quan.</w:t>
            </w:r>
          </w:p>
          <w:p w14:paraId="5E008FA4"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Dựa vào hình ảnh kể tên được hai bộ phận của hệ thần kinh là bộ phận trung ương (não, tuỷ sống) và bộ phận ngoại biên (các dây thần kinh, hạch thần kinh).</w:t>
            </w:r>
          </w:p>
          <w:p w14:paraId="56936330"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xml:space="preserve">- Trình bày được một số bệnh về hệ thần kinh và cách phòng các bệnh </w:t>
            </w:r>
            <w:r w:rsidRPr="000D501C">
              <w:rPr>
                <w:sz w:val="26"/>
                <w:szCs w:val="26"/>
              </w:rPr>
              <w:lastRenderedPageBreak/>
              <w:t>đó.</w:t>
            </w:r>
          </w:p>
          <w:p w14:paraId="6F5115C1"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tác hại của các chất gây nghiện đối với hệ thần kinh. Không sử dụng các chất gây nghiện và tuyên truyền hiểu biết cho người khác.</w:t>
            </w:r>
          </w:p>
          <w:p w14:paraId="14BC8DD8"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chức năng của các giác quan thị giác và thính giác.</w:t>
            </w:r>
          </w:p>
          <w:p w14:paraId="209A4D58"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Dựa vào hình ảnh hay sơ đồ, kể tên được các bộ phận của mắt và sơ đồ đơn giản quá trình thu nhận ánh sáng. Liên hệ được kiến thức truyền ánh sáng trong thu nhận ánh sáng ở mắt.</w:t>
            </w:r>
          </w:p>
          <w:p w14:paraId="5A95F372"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Dựa vào hình ảnh hay sơ đồ, kể tên được các bộ phận của tai ngoài, tai giữa, tai trong và sơ đồ đơn giản quá trình thu nhận âm thanh. Liên hệ được cơ chế truyền âm thanh trong thu nhận âm thanh ở tai.</w:t>
            </w:r>
          </w:p>
          <w:p w14:paraId="45A94B62"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bệnh về thị giác và thính giác và cách phòng và chống các bệnh</w:t>
            </w:r>
          </w:p>
          <w:p w14:paraId="0ABDC8D2"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đó (ví dụ: bệnh về mắt: bệnh đau mắt đỏ, ...; tật về mắt: cận thị, viễn thị, ...).</w:t>
            </w:r>
          </w:p>
          <w:p w14:paraId="2DCDC814"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các giác quan để bảo vệ bản thân và người thân trong gia đình;</w:t>
            </w:r>
          </w:p>
          <w:p w14:paraId="4A816C0D" w14:textId="77777777" w:rsidR="000D501C"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 Tìm hiểu được các bệnh và tật về mắt trong trường học (cận thị, viễn thị,...), tuyên truyền</w:t>
            </w:r>
          </w:p>
          <w:p w14:paraId="621AFED2" w14:textId="77777777" w:rsidR="00A60349" w:rsidRPr="000D501C" w:rsidRDefault="000D501C" w:rsidP="000D501C">
            <w:pPr>
              <w:pStyle w:val="NormalWeb"/>
              <w:shd w:val="clear" w:color="auto" w:fill="FFFFFF"/>
              <w:spacing w:before="0" w:beforeAutospacing="0" w:after="0" w:afterAutospacing="0" w:line="240" w:lineRule="atLeast"/>
              <w:rPr>
                <w:sz w:val="26"/>
                <w:szCs w:val="26"/>
              </w:rPr>
            </w:pPr>
            <w:r w:rsidRPr="000D501C">
              <w:rPr>
                <w:sz w:val="26"/>
                <w:szCs w:val="26"/>
              </w:rPr>
              <w:t>chăm sóc và bảo vệ đôi mắt.</w:t>
            </w:r>
          </w:p>
        </w:tc>
      </w:tr>
      <w:tr w:rsidR="00A60349" w:rsidRPr="000D501C" w14:paraId="798FBD5C" w14:textId="77777777" w:rsidTr="00735507">
        <w:trPr>
          <w:jc w:val="center"/>
        </w:trPr>
        <w:tc>
          <w:tcPr>
            <w:tcW w:w="1155" w:type="dxa"/>
            <w:vMerge/>
          </w:tcPr>
          <w:p w14:paraId="060ED027"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01542C0F"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152ADE4B"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23: Tác dụng của dòng điện (tiết 2)</w:t>
            </w:r>
          </w:p>
        </w:tc>
        <w:tc>
          <w:tcPr>
            <w:tcW w:w="877" w:type="dxa"/>
            <w:shd w:val="clear" w:color="auto" w:fill="auto"/>
          </w:tcPr>
          <w:p w14:paraId="289EA87C"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92</w:t>
            </w:r>
          </w:p>
        </w:tc>
        <w:tc>
          <w:tcPr>
            <w:tcW w:w="7756" w:type="dxa"/>
          </w:tcPr>
          <w:p w14:paraId="69B255BA"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shd w:val="clear" w:color="auto" w:fill="FFFFFF"/>
              </w:rPr>
              <w:t>- Thực hiện thí nghiệm để minh hoạ được các tác dụng cơ bản của dòng điện: nhiệt, phát sáng, hoá học, sinh lí.</w:t>
            </w:r>
          </w:p>
        </w:tc>
      </w:tr>
      <w:tr w:rsidR="00A60349" w:rsidRPr="000D501C" w14:paraId="71BB6CC1" w14:textId="77777777" w:rsidTr="00735507">
        <w:trPr>
          <w:jc w:val="center"/>
        </w:trPr>
        <w:tc>
          <w:tcPr>
            <w:tcW w:w="1155" w:type="dxa"/>
            <w:vMerge w:val="restart"/>
          </w:tcPr>
          <w:p w14:paraId="1A607373" w14:textId="77777777" w:rsidR="00A60349" w:rsidRPr="000D501C" w:rsidRDefault="00A60349"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24</w:t>
            </w:r>
          </w:p>
        </w:tc>
        <w:tc>
          <w:tcPr>
            <w:tcW w:w="1160" w:type="dxa"/>
            <w:shd w:val="clear" w:color="auto" w:fill="auto"/>
          </w:tcPr>
          <w:p w14:paraId="0139D487"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229AF90A" w14:textId="77777777" w:rsidR="00A60349" w:rsidRPr="000D501C" w:rsidRDefault="00A60349" w:rsidP="000D501C">
            <w:pPr>
              <w:spacing w:after="0" w:line="240" w:lineRule="atLeast"/>
              <w:ind w:right="31"/>
              <w:rPr>
                <w:rFonts w:ascii="Times New Roman" w:hAnsi="Times New Roman"/>
                <w:sz w:val="26"/>
                <w:szCs w:val="26"/>
              </w:rPr>
            </w:pPr>
            <w:r w:rsidRPr="000D501C">
              <w:rPr>
                <w:rStyle w:val="Emphasis"/>
                <w:rFonts w:ascii="Times New Roman" w:hAnsi="Times New Roman"/>
                <w:i w:val="0"/>
                <w:sz w:val="26"/>
                <w:szCs w:val="26"/>
              </w:rPr>
              <w:t>Bài 10. Oxide</w:t>
            </w:r>
            <w:r w:rsidRPr="000D501C">
              <w:rPr>
                <w:rFonts w:ascii="Times New Roman" w:hAnsi="Times New Roman"/>
                <w:sz w:val="26"/>
                <w:szCs w:val="26"/>
              </w:rPr>
              <w:t>(tiết 3)</w:t>
            </w:r>
          </w:p>
        </w:tc>
        <w:tc>
          <w:tcPr>
            <w:tcW w:w="877" w:type="dxa"/>
            <w:shd w:val="clear" w:color="auto" w:fill="auto"/>
          </w:tcPr>
          <w:p w14:paraId="2E50BEBD"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93</w:t>
            </w:r>
          </w:p>
        </w:tc>
        <w:tc>
          <w:tcPr>
            <w:tcW w:w="7756" w:type="dxa"/>
          </w:tcPr>
          <w:p w14:paraId="6AB23049"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oxide là hợp chất của oxygen với một nguyên tố khác.</w:t>
            </w:r>
          </w:p>
          <w:p w14:paraId="50F35DFC"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Viết được phương trình hoá học tạo oxide từ kim loại/phi kim với oxygen.</w:t>
            </w:r>
          </w:p>
          <w:p w14:paraId="23697FA4"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Phân loại được các oxide theo khả năng phản ứng với acid/base (oxide acid, oxide base, oxide lưỡng tính, oxide trung tính).</w:t>
            </w:r>
          </w:p>
          <w:p w14:paraId="21526A0E"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oxide kim loại phản ứng với acid; oxide phi kim phản ứng với base; nêu và giải thích được hiện tượng xảy ra trong thí nghiệm (viết phương trình hoá học) và rút ra nhận xét về tính chất hoá học của oxide.</w:t>
            </w:r>
          </w:p>
        </w:tc>
      </w:tr>
      <w:tr w:rsidR="00A60349" w:rsidRPr="000D501C" w14:paraId="077BC181" w14:textId="77777777" w:rsidTr="00735507">
        <w:trPr>
          <w:jc w:val="center"/>
        </w:trPr>
        <w:tc>
          <w:tcPr>
            <w:tcW w:w="1155" w:type="dxa"/>
            <w:vMerge/>
          </w:tcPr>
          <w:p w14:paraId="3E4827DE"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712E3DF2"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160B6600" w14:textId="77777777" w:rsidR="00A60349" w:rsidRPr="000D501C" w:rsidRDefault="00BD482E" w:rsidP="000D501C">
            <w:pPr>
              <w:spacing w:after="0" w:line="240" w:lineRule="atLeast"/>
              <w:rPr>
                <w:rFonts w:ascii="Times New Roman" w:hAnsi="Times New Roman"/>
                <w:sz w:val="26"/>
                <w:szCs w:val="26"/>
              </w:rPr>
            </w:pPr>
            <w:r w:rsidRPr="000D501C">
              <w:rPr>
                <w:rFonts w:ascii="Times New Roman" w:hAnsi="Times New Roman"/>
                <w:sz w:val="26"/>
                <w:szCs w:val="26"/>
              </w:rPr>
              <w:t>Bài 38. Hệ nội tiết ở người (tiết 1)</w:t>
            </w:r>
          </w:p>
        </w:tc>
        <w:tc>
          <w:tcPr>
            <w:tcW w:w="877" w:type="dxa"/>
            <w:shd w:val="clear" w:color="auto" w:fill="auto"/>
          </w:tcPr>
          <w:p w14:paraId="4E54D5DB"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94</w:t>
            </w:r>
          </w:p>
        </w:tc>
        <w:tc>
          <w:tcPr>
            <w:tcW w:w="7756" w:type="dxa"/>
          </w:tcPr>
          <w:p w14:paraId="279D13D1"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Kể được tên và nêu được chức năng của các tuyến nội tiết.</w:t>
            </w:r>
          </w:p>
          <w:p w14:paraId="500E09EC"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một số bệnh liên quan đến hệ nội tiết (tiểu đường, bướu cổ do thiếu iodine, ...) và cách phòng chống các bệnh đó.</w:t>
            </w:r>
          </w:p>
          <w:p w14:paraId="459F8A23"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các tuyến nội tiết để bảo vệ sức khoẻ bản thân và người thân trong gia đình.</w:t>
            </w:r>
          </w:p>
          <w:p w14:paraId="14832DAB" w14:textId="77777777" w:rsidR="00A60349"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lastRenderedPageBreak/>
              <w:t>- Tìm hiểu được các bệnh nội tiết ở địa phương (ví dụ bệnh tiểu đường, bướu cổ).</w:t>
            </w:r>
          </w:p>
        </w:tc>
      </w:tr>
      <w:tr w:rsidR="00A60349" w:rsidRPr="000D501C" w14:paraId="15DA2F56" w14:textId="77777777" w:rsidTr="00735507">
        <w:trPr>
          <w:jc w:val="center"/>
        </w:trPr>
        <w:tc>
          <w:tcPr>
            <w:tcW w:w="1155" w:type="dxa"/>
            <w:vMerge/>
          </w:tcPr>
          <w:p w14:paraId="31BB372C"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76406D7F"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20B58B2A"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38. Hệ nội tiết ở người (tiế</w:t>
            </w:r>
            <w:r w:rsidR="00BD482E" w:rsidRPr="000D501C">
              <w:rPr>
                <w:rFonts w:ascii="Times New Roman" w:hAnsi="Times New Roman"/>
                <w:sz w:val="26"/>
                <w:szCs w:val="26"/>
              </w:rPr>
              <w:t>t 2</w:t>
            </w:r>
            <w:r w:rsidRPr="000D501C">
              <w:rPr>
                <w:rFonts w:ascii="Times New Roman" w:hAnsi="Times New Roman"/>
                <w:sz w:val="26"/>
                <w:szCs w:val="26"/>
              </w:rPr>
              <w:t>)</w:t>
            </w:r>
          </w:p>
        </w:tc>
        <w:tc>
          <w:tcPr>
            <w:tcW w:w="877" w:type="dxa"/>
            <w:shd w:val="clear" w:color="auto" w:fill="auto"/>
          </w:tcPr>
          <w:p w14:paraId="6FA87EA1"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95</w:t>
            </w:r>
          </w:p>
        </w:tc>
        <w:tc>
          <w:tcPr>
            <w:tcW w:w="7756" w:type="dxa"/>
          </w:tcPr>
          <w:p w14:paraId="2E0EE56B"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Kể được tên và nêu được chức năng của các tuyến nội tiết.</w:t>
            </w:r>
          </w:p>
          <w:p w14:paraId="0C840853"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một số bệnh liên quan đến hệ nội tiết (tiểu đường, bướu cổ do thiếu iodine, ...) và cách phòng chống các bệnh đó.</w:t>
            </w:r>
          </w:p>
          <w:p w14:paraId="40401272"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các tuyến nội tiết để bảo vệ sức khoẻ bản thân và người thân trong gia đình.</w:t>
            </w:r>
          </w:p>
          <w:p w14:paraId="75108563" w14:textId="77777777" w:rsidR="00A60349"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Tìm hiểu được các bệnh nội tiết ở địa phương (ví dụ bệnh tiểu đường, bướu cổ).</w:t>
            </w:r>
          </w:p>
        </w:tc>
      </w:tr>
      <w:tr w:rsidR="00A60349" w:rsidRPr="000D501C" w14:paraId="00970C3F" w14:textId="77777777" w:rsidTr="00735507">
        <w:trPr>
          <w:jc w:val="center"/>
        </w:trPr>
        <w:tc>
          <w:tcPr>
            <w:tcW w:w="1155" w:type="dxa"/>
            <w:vMerge/>
          </w:tcPr>
          <w:p w14:paraId="6E56C032"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111822B9"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65F8BDB0"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 xml:space="preserve">Bài 24: Cường độ dòng điện và Hiệu điện thế </w:t>
            </w:r>
          </w:p>
        </w:tc>
        <w:tc>
          <w:tcPr>
            <w:tcW w:w="877" w:type="dxa"/>
            <w:shd w:val="clear" w:color="auto" w:fill="auto"/>
          </w:tcPr>
          <w:p w14:paraId="129208C5"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96</w:t>
            </w:r>
          </w:p>
        </w:tc>
        <w:tc>
          <w:tcPr>
            <w:tcW w:w="7756" w:type="dxa"/>
          </w:tcPr>
          <w:p w14:paraId="07671C66"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thí nghiệm để nêu được số chỉ của ampe kế là giá trị của cường độ dòng điện.</w:t>
            </w:r>
          </w:p>
          <w:p w14:paraId="19B93CB0"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thí nghiệm để nêu được khả năng sinh ra dòng điện của pin (hay ắc quy) được đo bằng hiệu điện thế (còn gọi là điện áp) giữa hai cực của nó.</w:t>
            </w:r>
          </w:p>
          <w:p w14:paraId="7259F849" w14:textId="77777777" w:rsidR="00A60349" w:rsidRPr="000D501C" w:rsidRDefault="00A60349"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đơn vị đo cường độ dòng điện và đơn vị đo hiệu điện thế.</w:t>
            </w:r>
          </w:p>
        </w:tc>
      </w:tr>
      <w:tr w:rsidR="00A60349" w:rsidRPr="000D501C" w14:paraId="07FDEE69" w14:textId="77777777" w:rsidTr="00735507">
        <w:trPr>
          <w:jc w:val="center"/>
        </w:trPr>
        <w:tc>
          <w:tcPr>
            <w:tcW w:w="1155" w:type="dxa"/>
            <w:vMerge w:val="restart"/>
          </w:tcPr>
          <w:p w14:paraId="3DBD8CF3" w14:textId="77777777" w:rsidR="00A60349" w:rsidRPr="000D501C" w:rsidRDefault="00A60349"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25</w:t>
            </w:r>
          </w:p>
        </w:tc>
        <w:tc>
          <w:tcPr>
            <w:tcW w:w="1160" w:type="dxa"/>
            <w:shd w:val="clear" w:color="auto" w:fill="auto"/>
          </w:tcPr>
          <w:p w14:paraId="2BD52BBC"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2BFB87FE"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Ôn tập</w:t>
            </w:r>
          </w:p>
        </w:tc>
        <w:tc>
          <w:tcPr>
            <w:tcW w:w="877" w:type="dxa"/>
            <w:shd w:val="clear" w:color="auto" w:fill="auto"/>
          </w:tcPr>
          <w:p w14:paraId="6B9CD3B1"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97</w:t>
            </w:r>
          </w:p>
        </w:tc>
        <w:tc>
          <w:tcPr>
            <w:tcW w:w="7756" w:type="dxa"/>
          </w:tcPr>
          <w:p w14:paraId="7A7224E2" w14:textId="77777777" w:rsidR="00A60349" w:rsidRPr="000D501C" w:rsidRDefault="00A60349" w:rsidP="000D501C">
            <w:pPr>
              <w:spacing w:after="0" w:line="240" w:lineRule="atLeast"/>
              <w:ind w:right="31"/>
              <w:rPr>
                <w:rFonts w:ascii="Times New Roman" w:hAnsi="Times New Roman"/>
                <w:bCs/>
                <w:sz w:val="26"/>
                <w:szCs w:val="26"/>
              </w:rPr>
            </w:pPr>
          </w:p>
        </w:tc>
      </w:tr>
      <w:tr w:rsidR="00A60349" w:rsidRPr="000D501C" w14:paraId="1BB4431D" w14:textId="77777777" w:rsidTr="00735507">
        <w:trPr>
          <w:jc w:val="center"/>
        </w:trPr>
        <w:tc>
          <w:tcPr>
            <w:tcW w:w="1155" w:type="dxa"/>
            <w:vMerge/>
          </w:tcPr>
          <w:p w14:paraId="33AFF2CF"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0002BFAD"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04800679" w14:textId="77777777" w:rsidR="00A60349" w:rsidRPr="000D501C" w:rsidRDefault="00BD482E"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39. Da và điều hoà thân nhiệt ở người (tiết 1)</w:t>
            </w:r>
          </w:p>
        </w:tc>
        <w:tc>
          <w:tcPr>
            <w:tcW w:w="877" w:type="dxa"/>
            <w:shd w:val="clear" w:color="auto" w:fill="auto"/>
          </w:tcPr>
          <w:p w14:paraId="3E851365"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98</w:t>
            </w:r>
          </w:p>
        </w:tc>
        <w:tc>
          <w:tcPr>
            <w:tcW w:w="7756" w:type="dxa"/>
          </w:tcPr>
          <w:p w14:paraId="1245DD49"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cấu tạo sơ lược và chức năng của da. Trình bày được một số bệnh về da và các biện pháp chăm sóc, bảo vệ và làm đẹp da an toàn.</w:t>
            </w:r>
          </w:p>
          <w:p w14:paraId="1D4700DB"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thân nhiệt. Thực hành được cách đo thân nhiệt và nêu được ý nghĩa của việc đo thân nhiệt.</w:t>
            </w:r>
          </w:p>
          <w:p w14:paraId="47F88209"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vai trò và cơ chế duy trì thân nhiệt ổn định ở người.</w:t>
            </w:r>
          </w:p>
          <w:p w14:paraId="23A1811E"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vai trò của da và hệ thần kinh trong điều hoà thân nhiệt.</w:t>
            </w:r>
          </w:p>
          <w:p w14:paraId="05E31A51"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phương pháp chống nóng, lạnh cho cơ thể. Nêu được một số biện pháp chống cảm lạnh, cảm nóng.</w:t>
            </w:r>
          </w:p>
          <w:p w14:paraId="747554AA"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da để chăm sóc da, trang điểm an toàn cho da.</w:t>
            </w:r>
          </w:p>
          <w:p w14:paraId="543DE349"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tình huống giả định cấp cứu khi cảm nóng hoặc lạnh.</w:t>
            </w:r>
          </w:p>
          <w:p w14:paraId="65454627"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Tìm hiểu được các bệnh về da trong trường học hoặc trong khu dân cư.</w:t>
            </w:r>
          </w:p>
          <w:p w14:paraId="2DA12FD1" w14:textId="77777777" w:rsidR="00A60349"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Tìm hiểu được một số thành tựu ghép da trong y học.</w:t>
            </w:r>
          </w:p>
        </w:tc>
      </w:tr>
      <w:tr w:rsidR="00A60349" w:rsidRPr="000D501C" w14:paraId="0540428D" w14:textId="77777777" w:rsidTr="00735507">
        <w:trPr>
          <w:jc w:val="center"/>
        </w:trPr>
        <w:tc>
          <w:tcPr>
            <w:tcW w:w="1155" w:type="dxa"/>
            <w:vMerge/>
          </w:tcPr>
          <w:p w14:paraId="6D7F6F5F" w14:textId="77777777" w:rsidR="00A60349" w:rsidRPr="000D501C" w:rsidRDefault="00A60349"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4CE0866C"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5C91C143"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bCs/>
                <w:sz w:val="26"/>
                <w:szCs w:val="26"/>
              </w:rPr>
              <w:t>Ôn tập</w:t>
            </w:r>
          </w:p>
        </w:tc>
        <w:tc>
          <w:tcPr>
            <w:tcW w:w="877" w:type="dxa"/>
            <w:shd w:val="clear" w:color="auto" w:fill="auto"/>
          </w:tcPr>
          <w:p w14:paraId="5EB013FC" w14:textId="77777777" w:rsidR="00A60349" w:rsidRPr="000D501C" w:rsidRDefault="00A60349" w:rsidP="000D501C">
            <w:pPr>
              <w:spacing w:after="0" w:line="240" w:lineRule="atLeast"/>
              <w:ind w:right="31"/>
              <w:rPr>
                <w:rFonts w:ascii="Times New Roman" w:hAnsi="Times New Roman"/>
                <w:sz w:val="26"/>
                <w:szCs w:val="26"/>
              </w:rPr>
            </w:pPr>
            <w:r w:rsidRPr="000D501C">
              <w:rPr>
                <w:rFonts w:ascii="Times New Roman" w:hAnsi="Times New Roman"/>
                <w:sz w:val="26"/>
                <w:szCs w:val="26"/>
              </w:rPr>
              <w:t>99</w:t>
            </w:r>
          </w:p>
        </w:tc>
        <w:tc>
          <w:tcPr>
            <w:tcW w:w="7756" w:type="dxa"/>
          </w:tcPr>
          <w:p w14:paraId="23FB92ED" w14:textId="77777777" w:rsidR="00A60349"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bCs/>
                <w:sz w:val="26"/>
                <w:szCs w:val="26"/>
              </w:rPr>
              <w:t>-Hệ thống kiến thức giữa HKII</w:t>
            </w:r>
          </w:p>
        </w:tc>
      </w:tr>
      <w:tr w:rsidR="0089372D" w:rsidRPr="000D501C" w14:paraId="59CDA19C" w14:textId="77777777" w:rsidTr="00735507">
        <w:trPr>
          <w:jc w:val="center"/>
        </w:trPr>
        <w:tc>
          <w:tcPr>
            <w:tcW w:w="1155" w:type="dxa"/>
            <w:vMerge/>
          </w:tcPr>
          <w:p w14:paraId="0D45D465"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4AF1F0DF"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3EB26E1C"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bCs/>
                <w:sz w:val="26"/>
                <w:szCs w:val="26"/>
              </w:rPr>
              <w:t>Ôn tập</w:t>
            </w:r>
          </w:p>
        </w:tc>
        <w:tc>
          <w:tcPr>
            <w:tcW w:w="877" w:type="dxa"/>
            <w:shd w:val="clear" w:color="auto" w:fill="auto"/>
          </w:tcPr>
          <w:p w14:paraId="5E36EC81"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100</w:t>
            </w:r>
          </w:p>
        </w:tc>
        <w:tc>
          <w:tcPr>
            <w:tcW w:w="7756" w:type="dxa"/>
          </w:tcPr>
          <w:p w14:paraId="7C1C03E0"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bCs/>
                <w:sz w:val="26"/>
                <w:szCs w:val="26"/>
              </w:rPr>
              <w:t>-Hệ thống kiến thức giữa HKII</w:t>
            </w:r>
          </w:p>
        </w:tc>
      </w:tr>
      <w:tr w:rsidR="0089372D" w:rsidRPr="000D501C" w14:paraId="69077625" w14:textId="77777777" w:rsidTr="00735507">
        <w:trPr>
          <w:jc w:val="center"/>
        </w:trPr>
        <w:tc>
          <w:tcPr>
            <w:tcW w:w="1155" w:type="dxa"/>
            <w:vMerge w:val="restart"/>
          </w:tcPr>
          <w:p w14:paraId="40BDB39D" w14:textId="77777777" w:rsidR="0089372D" w:rsidRPr="000D501C" w:rsidRDefault="0089372D"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26</w:t>
            </w:r>
          </w:p>
        </w:tc>
        <w:tc>
          <w:tcPr>
            <w:tcW w:w="1160" w:type="dxa"/>
            <w:shd w:val="clear" w:color="auto" w:fill="auto"/>
          </w:tcPr>
          <w:p w14:paraId="48A074FD"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4EB4D76A" w14:textId="77777777" w:rsidR="0089372D" w:rsidRPr="000D501C" w:rsidRDefault="0089372D" w:rsidP="000D501C">
            <w:pPr>
              <w:spacing w:after="0" w:line="240" w:lineRule="atLeast"/>
              <w:ind w:right="31"/>
              <w:rPr>
                <w:rFonts w:ascii="Times New Roman" w:hAnsi="Times New Roman"/>
                <w:bCs/>
                <w:sz w:val="26"/>
                <w:szCs w:val="26"/>
              </w:rPr>
            </w:pPr>
            <w:r w:rsidRPr="000D501C">
              <w:rPr>
                <w:rFonts w:ascii="Times New Roman" w:hAnsi="Times New Roman"/>
                <w:bCs/>
                <w:sz w:val="26"/>
                <w:szCs w:val="26"/>
              </w:rPr>
              <w:t>Kiểm tra giữa kì</w:t>
            </w:r>
          </w:p>
        </w:tc>
        <w:tc>
          <w:tcPr>
            <w:tcW w:w="877" w:type="dxa"/>
            <w:shd w:val="clear" w:color="auto" w:fill="auto"/>
          </w:tcPr>
          <w:p w14:paraId="0AB8DE9E"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101</w:t>
            </w:r>
          </w:p>
        </w:tc>
        <w:tc>
          <w:tcPr>
            <w:tcW w:w="7756" w:type="dxa"/>
          </w:tcPr>
          <w:p w14:paraId="71411675" w14:textId="77777777" w:rsidR="0089372D" w:rsidRPr="000D501C" w:rsidRDefault="0089372D" w:rsidP="000D501C">
            <w:pPr>
              <w:spacing w:after="0" w:line="240" w:lineRule="atLeast"/>
              <w:ind w:right="31"/>
              <w:rPr>
                <w:rFonts w:ascii="Times New Roman" w:hAnsi="Times New Roman"/>
                <w:bCs/>
                <w:sz w:val="26"/>
                <w:szCs w:val="26"/>
              </w:rPr>
            </w:pPr>
          </w:p>
        </w:tc>
      </w:tr>
      <w:tr w:rsidR="0089372D" w:rsidRPr="000D501C" w14:paraId="12EDE39A" w14:textId="77777777" w:rsidTr="00735507">
        <w:trPr>
          <w:jc w:val="center"/>
        </w:trPr>
        <w:tc>
          <w:tcPr>
            <w:tcW w:w="1155" w:type="dxa"/>
            <w:vMerge/>
          </w:tcPr>
          <w:p w14:paraId="5E4C5C28"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327847E5"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4B6ADC1B" w14:textId="77777777" w:rsidR="0089372D" w:rsidRPr="000D501C" w:rsidRDefault="0089372D" w:rsidP="000D501C">
            <w:pPr>
              <w:spacing w:after="0" w:line="240" w:lineRule="atLeast"/>
              <w:ind w:right="31"/>
              <w:rPr>
                <w:rFonts w:ascii="Times New Roman" w:hAnsi="Times New Roman"/>
                <w:bCs/>
                <w:sz w:val="26"/>
                <w:szCs w:val="26"/>
              </w:rPr>
            </w:pPr>
            <w:r w:rsidRPr="000D501C">
              <w:rPr>
                <w:rFonts w:ascii="Times New Roman" w:hAnsi="Times New Roman"/>
                <w:bCs/>
                <w:sz w:val="26"/>
                <w:szCs w:val="26"/>
              </w:rPr>
              <w:t>Kiểm tra giữa kì</w:t>
            </w:r>
          </w:p>
        </w:tc>
        <w:tc>
          <w:tcPr>
            <w:tcW w:w="877" w:type="dxa"/>
            <w:shd w:val="clear" w:color="auto" w:fill="auto"/>
          </w:tcPr>
          <w:p w14:paraId="5D8ACF53"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102</w:t>
            </w:r>
          </w:p>
        </w:tc>
        <w:tc>
          <w:tcPr>
            <w:tcW w:w="7756" w:type="dxa"/>
          </w:tcPr>
          <w:p w14:paraId="314082FD" w14:textId="77777777" w:rsidR="0089372D" w:rsidRPr="000D501C" w:rsidRDefault="0089372D" w:rsidP="000D501C">
            <w:pPr>
              <w:spacing w:after="0" w:line="240" w:lineRule="atLeast"/>
              <w:ind w:right="31"/>
              <w:rPr>
                <w:rFonts w:ascii="Times New Roman" w:hAnsi="Times New Roman"/>
                <w:sz w:val="26"/>
                <w:szCs w:val="26"/>
              </w:rPr>
            </w:pPr>
          </w:p>
        </w:tc>
      </w:tr>
      <w:tr w:rsidR="0089372D" w:rsidRPr="000D501C" w14:paraId="47C1EBD1" w14:textId="77777777" w:rsidTr="00735507">
        <w:trPr>
          <w:jc w:val="center"/>
        </w:trPr>
        <w:tc>
          <w:tcPr>
            <w:tcW w:w="1155" w:type="dxa"/>
            <w:vMerge/>
          </w:tcPr>
          <w:p w14:paraId="4B414D8E"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23492CC9"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4947D996" w14:textId="77777777" w:rsidR="0089372D" w:rsidRPr="000D501C" w:rsidRDefault="0089372D" w:rsidP="000D501C">
            <w:pPr>
              <w:spacing w:after="0" w:line="240" w:lineRule="atLeast"/>
              <w:ind w:right="31"/>
              <w:rPr>
                <w:rFonts w:ascii="Times New Roman" w:hAnsi="Times New Roman"/>
                <w:bCs/>
                <w:sz w:val="26"/>
                <w:szCs w:val="26"/>
              </w:rPr>
            </w:pPr>
            <w:r w:rsidRPr="000D501C">
              <w:rPr>
                <w:rFonts w:ascii="Times New Roman" w:hAnsi="Times New Roman"/>
                <w:sz w:val="26"/>
                <w:szCs w:val="26"/>
              </w:rPr>
              <w:t>Bài 39. Da và điều hoà thân nhiệt ở người (tiết 2)</w:t>
            </w:r>
          </w:p>
        </w:tc>
        <w:tc>
          <w:tcPr>
            <w:tcW w:w="877" w:type="dxa"/>
            <w:shd w:val="clear" w:color="auto" w:fill="auto"/>
          </w:tcPr>
          <w:p w14:paraId="64731CAB"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103</w:t>
            </w:r>
          </w:p>
        </w:tc>
        <w:tc>
          <w:tcPr>
            <w:tcW w:w="7756" w:type="dxa"/>
          </w:tcPr>
          <w:p w14:paraId="2F1FA968"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cấu tạo sơ lược và chức năng của da. Trình bày được một số bệnh về da và các biện pháp chăm sóc, bảo vệ và làm đẹp da an toàn.</w:t>
            </w:r>
          </w:p>
          <w:p w14:paraId="6CB2DA16"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lastRenderedPageBreak/>
              <w:t>- Nêu được khái niệm thân nhiệt. Thực hành được cách đo thân nhiệt và nêu được ý nghĩa của việc đo thân nhiệt.</w:t>
            </w:r>
          </w:p>
          <w:p w14:paraId="24657FFF"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vai trò và cơ chế duy trì thân nhiệt ổn định ở người.</w:t>
            </w:r>
          </w:p>
          <w:p w14:paraId="64EC12CE"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vai trò của da và hệ thần kinh trong điều hoà thân nhiệt.</w:t>
            </w:r>
          </w:p>
          <w:p w14:paraId="4F9A5961"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phương pháp chống nóng, lạnh cho cơ thể. Nêu được một số biện pháp chống cảm lạnh, cảm nóng.</w:t>
            </w:r>
          </w:p>
          <w:p w14:paraId="6F63B155"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được hiểu biết về da để chăm sóc da, trang điểm an toàn cho da.</w:t>
            </w:r>
          </w:p>
          <w:p w14:paraId="5E96F493"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được tình huống giả định cấp cứu khi cảm nóng hoặc lạnh.</w:t>
            </w:r>
          </w:p>
          <w:p w14:paraId="60319E6A"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Tìm hiểu được các bệnh về da trong trường học hoặc trong khu dân cư.</w:t>
            </w:r>
          </w:p>
          <w:p w14:paraId="6A9741BD"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Tìm hiểu được một số thành tựu ghép da trong y học.</w:t>
            </w:r>
          </w:p>
        </w:tc>
      </w:tr>
      <w:tr w:rsidR="0089372D" w:rsidRPr="000D501C" w14:paraId="6B4E4A20" w14:textId="77777777" w:rsidTr="00735507">
        <w:trPr>
          <w:jc w:val="center"/>
        </w:trPr>
        <w:tc>
          <w:tcPr>
            <w:tcW w:w="1155" w:type="dxa"/>
            <w:vMerge/>
          </w:tcPr>
          <w:p w14:paraId="758089F0"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5F38B44C"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1D69A80B" w14:textId="77777777" w:rsidR="0089372D" w:rsidRPr="000D501C" w:rsidRDefault="0089372D" w:rsidP="000D501C">
            <w:pPr>
              <w:spacing w:after="0" w:line="240" w:lineRule="atLeast"/>
              <w:ind w:right="31"/>
              <w:rPr>
                <w:rFonts w:ascii="Times New Roman" w:hAnsi="Times New Roman"/>
                <w:bCs/>
                <w:sz w:val="26"/>
                <w:szCs w:val="26"/>
              </w:rPr>
            </w:pPr>
            <w:r w:rsidRPr="000D501C">
              <w:rPr>
                <w:rFonts w:ascii="Times New Roman" w:hAnsi="Times New Roman"/>
                <w:sz w:val="26"/>
                <w:szCs w:val="26"/>
              </w:rPr>
              <w:t>Bài 25: Thực hành đo CĐDĐ và HĐT (tiết 1)</w:t>
            </w:r>
          </w:p>
        </w:tc>
        <w:tc>
          <w:tcPr>
            <w:tcW w:w="877" w:type="dxa"/>
            <w:shd w:val="clear" w:color="auto" w:fill="auto"/>
          </w:tcPr>
          <w:p w14:paraId="79607F11"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104</w:t>
            </w:r>
          </w:p>
        </w:tc>
        <w:tc>
          <w:tcPr>
            <w:tcW w:w="7756" w:type="dxa"/>
          </w:tcPr>
          <w:p w14:paraId="05F79D8D"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Đo được cường độ dòng điện và hiệu điện thế bằng dụng cụ thực hành.</w:t>
            </w:r>
          </w:p>
          <w:p w14:paraId="0763CCC5"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Vẽ được sơ đồ mạch điện với kí hiệu mô tả: ampe kế (ammeter), vôn kế (voltmeter).</w:t>
            </w:r>
          </w:p>
          <w:p w14:paraId="1AB34AEE" w14:textId="77777777" w:rsidR="0089372D" w:rsidRPr="000D501C" w:rsidRDefault="0089372D" w:rsidP="000D501C">
            <w:pPr>
              <w:spacing w:after="0" w:line="240" w:lineRule="atLeast"/>
              <w:ind w:right="31"/>
              <w:rPr>
                <w:rFonts w:ascii="Times New Roman" w:hAnsi="Times New Roman"/>
                <w:sz w:val="26"/>
                <w:szCs w:val="26"/>
              </w:rPr>
            </w:pPr>
          </w:p>
        </w:tc>
      </w:tr>
      <w:tr w:rsidR="0089372D" w:rsidRPr="000D501C" w14:paraId="2CBCF933" w14:textId="77777777" w:rsidTr="00735507">
        <w:trPr>
          <w:jc w:val="center"/>
        </w:trPr>
        <w:tc>
          <w:tcPr>
            <w:tcW w:w="1155" w:type="dxa"/>
            <w:vMerge w:val="restart"/>
          </w:tcPr>
          <w:p w14:paraId="357E9A46" w14:textId="77777777" w:rsidR="0089372D" w:rsidRPr="000D501C" w:rsidRDefault="0089372D"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27</w:t>
            </w:r>
          </w:p>
        </w:tc>
        <w:tc>
          <w:tcPr>
            <w:tcW w:w="1160" w:type="dxa"/>
            <w:shd w:val="clear" w:color="auto" w:fill="auto"/>
          </w:tcPr>
          <w:p w14:paraId="54F13197"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4408569B" w14:textId="77777777" w:rsidR="0089372D" w:rsidRPr="000D501C" w:rsidRDefault="0089372D" w:rsidP="000D501C">
            <w:pPr>
              <w:spacing w:after="0" w:line="240" w:lineRule="atLeast"/>
              <w:ind w:right="31"/>
              <w:rPr>
                <w:rFonts w:ascii="Times New Roman" w:hAnsi="Times New Roman"/>
                <w:sz w:val="26"/>
                <w:szCs w:val="26"/>
              </w:rPr>
            </w:pPr>
            <w:r w:rsidRPr="000D501C">
              <w:rPr>
                <w:rStyle w:val="Emphasis"/>
                <w:rFonts w:ascii="Times New Roman" w:hAnsi="Times New Roman"/>
                <w:i w:val="0"/>
                <w:sz w:val="26"/>
                <w:szCs w:val="26"/>
              </w:rPr>
              <w:t>Bài 11. Muối</w:t>
            </w:r>
            <w:r w:rsidRPr="000D501C">
              <w:rPr>
                <w:rFonts w:ascii="Times New Roman" w:hAnsi="Times New Roman"/>
                <w:sz w:val="26"/>
                <w:szCs w:val="26"/>
              </w:rPr>
              <w:t>(tiết 1)</w:t>
            </w:r>
          </w:p>
        </w:tc>
        <w:tc>
          <w:tcPr>
            <w:tcW w:w="877" w:type="dxa"/>
            <w:shd w:val="clear" w:color="auto" w:fill="auto"/>
          </w:tcPr>
          <w:p w14:paraId="0EEF4F9A"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105</w:t>
            </w:r>
          </w:p>
        </w:tc>
        <w:tc>
          <w:tcPr>
            <w:tcW w:w="7756" w:type="dxa"/>
          </w:tcPr>
          <w:p w14:paraId="0DCD91E1"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về muối (các muối thông thường là hợp chất được hình thành từ sự</w:t>
            </w:r>
          </w:p>
          <w:p w14:paraId="22620A6E"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thay thế ion H</w:t>
            </w:r>
            <w:r w:rsidRPr="000D501C">
              <w:rPr>
                <w:sz w:val="26"/>
                <w:szCs w:val="26"/>
                <w:bdr w:val="none" w:sz="0" w:space="0" w:color="auto" w:frame="1"/>
                <w:vertAlign w:val="superscript"/>
              </w:rPr>
              <w:t>+</w:t>
            </w:r>
            <w:r w:rsidRPr="000D501C">
              <w:rPr>
                <w:sz w:val="26"/>
                <w:szCs w:val="26"/>
              </w:rPr>
              <w:t> của acid bởi ion kim loại hoặc ion ).</w:t>
            </w:r>
          </w:p>
          <w:p w14:paraId="2636DF73"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Chỉ ra được một số muối tan và muối không tan từ bảng tính tan.</w:t>
            </w:r>
          </w:p>
          <w:p w14:paraId="22270F2D"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phương pháp điều chế muối.</w:t>
            </w:r>
          </w:p>
          <w:p w14:paraId="4F7E075D"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Đọc được tên một số loại muối thông dụng.</w:t>
            </w:r>
          </w:p>
          <w:p w14:paraId="30ED68B5"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muối phản ứng với kim loại, với acid, với base, với muối; nêu và giải thích được hiện tượng xảy ra trong thí nghiệm (viết phương trình hoá học) và rút ra kết luận về tính chất hoá học của muối.</w:t>
            </w:r>
          </w:p>
          <w:p w14:paraId="1ED6AD24"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mối quan hệ giữa acid, base, oxide và muối; rút ra được kết luận về tính chất hoá học của acid, base, oxide.</w:t>
            </w:r>
          </w:p>
        </w:tc>
      </w:tr>
      <w:tr w:rsidR="0089372D" w:rsidRPr="000D501C" w14:paraId="0B79DB94" w14:textId="77777777" w:rsidTr="00735507">
        <w:trPr>
          <w:jc w:val="center"/>
        </w:trPr>
        <w:tc>
          <w:tcPr>
            <w:tcW w:w="1155" w:type="dxa"/>
            <w:vMerge/>
          </w:tcPr>
          <w:p w14:paraId="68B0D910"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63843C36"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6306D80E"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40. Sinh sản ở người (tiết 1)</w:t>
            </w:r>
          </w:p>
        </w:tc>
        <w:tc>
          <w:tcPr>
            <w:tcW w:w="877" w:type="dxa"/>
            <w:shd w:val="clear" w:color="auto" w:fill="auto"/>
          </w:tcPr>
          <w:p w14:paraId="189B7545"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106</w:t>
            </w:r>
          </w:p>
        </w:tc>
        <w:tc>
          <w:tcPr>
            <w:tcW w:w="7756" w:type="dxa"/>
          </w:tcPr>
          <w:p w14:paraId="1EEE85ED"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chức năng của hệ sinh dục.</w:t>
            </w:r>
          </w:p>
          <w:p w14:paraId="3F948EDE"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Kể tên được các cơ quan và trình bày được chức năng của các cơ quan sinh dục nam và nữ.</w:t>
            </w:r>
          </w:p>
          <w:p w14:paraId="4139B636"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thụ tinh và thụ thai.</w:t>
            </w:r>
          </w:p>
          <w:p w14:paraId="5E100E1B"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hiện tượng kinh nguyệt và cách phòng tránh thai.</w:t>
            </w:r>
          </w:p>
          <w:p w14:paraId="28FA0F81"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xml:space="preserve">- Kể tên được một số bệnh lây truyền qua đường sinh dục và trình bày được cách phòng chống các bệnh đó (bệnh HIV/AIDS, giang mai, </w:t>
            </w:r>
            <w:r w:rsidRPr="000D501C">
              <w:rPr>
                <w:sz w:val="26"/>
                <w:szCs w:val="26"/>
              </w:rPr>
              <w:lastRenderedPageBreak/>
              <w:t>lậu,...).</w:t>
            </w:r>
          </w:p>
          <w:p w14:paraId="1C319EB5"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ý nghĩa và các biện pháp bảo vệ sức khoẻ sinh sản vị thành niên. Vận dụng được hiểu biết về sinh sản để bảo vệ sức khoẻ bản thân.</w:t>
            </w:r>
          </w:p>
          <w:p w14:paraId="36A24D3D"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Điều tra được sự hiểu biết của học sinh trong trường về sức khoẻ sinh sản vị thành niên (an toàn tình dục).</w:t>
            </w:r>
          </w:p>
        </w:tc>
      </w:tr>
      <w:tr w:rsidR="0089372D" w:rsidRPr="000D501C" w14:paraId="24ED281B" w14:textId="77777777" w:rsidTr="00735507">
        <w:trPr>
          <w:jc w:val="center"/>
        </w:trPr>
        <w:tc>
          <w:tcPr>
            <w:tcW w:w="1155" w:type="dxa"/>
            <w:vMerge/>
          </w:tcPr>
          <w:p w14:paraId="5CE97C01"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044717E5"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366C6463"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40. Sinh sản ở người (tiết 2)</w:t>
            </w:r>
          </w:p>
        </w:tc>
        <w:tc>
          <w:tcPr>
            <w:tcW w:w="877" w:type="dxa"/>
            <w:shd w:val="clear" w:color="auto" w:fill="auto"/>
          </w:tcPr>
          <w:p w14:paraId="77540CA4"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107</w:t>
            </w:r>
          </w:p>
        </w:tc>
        <w:tc>
          <w:tcPr>
            <w:tcW w:w="7756" w:type="dxa"/>
          </w:tcPr>
          <w:p w14:paraId="6E75F83F"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chức năng của hệ sinh dục.</w:t>
            </w:r>
          </w:p>
          <w:p w14:paraId="3EC16EB7"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Kể tên được các cơ quan và trình bày được chức năng của các cơ quan sinh dục nam và nữ.</w:t>
            </w:r>
          </w:p>
          <w:p w14:paraId="1DC136A1"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thụ tinh và thụ thai.</w:t>
            </w:r>
          </w:p>
          <w:p w14:paraId="1859714B"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hiện tượng kinh nguyệt và cách phòng tránh thai.</w:t>
            </w:r>
          </w:p>
          <w:p w14:paraId="3A5C0391"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Kể tên được một số bệnh lây truyền qua đường sinh dục và trình bày được cách phòng chống các bệnh đó (bệnh HIV/AIDS, giang mai, lậu,...).</w:t>
            </w:r>
          </w:p>
          <w:p w14:paraId="7701A9CA"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ý nghĩa và các biện pháp bảo vệ sức khoẻ sinh sản vị thành niên. Vận dụng được hiểu biết về sinh sản để bảo vệ sức khoẻ bản thân.</w:t>
            </w:r>
          </w:p>
          <w:p w14:paraId="15DB9B9A"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Điều tra được sự hiểu biết của học sinh trong trường về sức khoẻ sinh sản vị thành niên (an toàn tình dục).</w:t>
            </w:r>
          </w:p>
        </w:tc>
      </w:tr>
      <w:tr w:rsidR="0089372D" w:rsidRPr="000D501C" w14:paraId="3FC1C21E" w14:textId="77777777" w:rsidTr="00735507">
        <w:trPr>
          <w:jc w:val="center"/>
        </w:trPr>
        <w:tc>
          <w:tcPr>
            <w:tcW w:w="1155" w:type="dxa"/>
            <w:vMerge/>
          </w:tcPr>
          <w:p w14:paraId="39286063"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5D0681DE"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5DB0FB90"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25: Thực hành đo CĐDĐ và HĐT (tiết 2)</w:t>
            </w:r>
          </w:p>
        </w:tc>
        <w:tc>
          <w:tcPr>
            <w:tcW w:w="877" w:type="dxa"/>
            <w:shd w:val="clear" w:color="auto" w:fill="auto"/>
          </w:tcPr>
          <w:p w14:paraId="69AF9BF3"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108</w:t>
            </w:r>
          </w:p>
        </w:tc>
        <w:tc>
          <w:tcPr>
            <w:tcW w:w="7756" w:type="dxa"/>
          </w:tcPr>
          <w:p w14:paraId="10FEB4EA"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Đo được cường độ dòng điện và hiệu điện thế bằng dụng cụ thực hành.</w:t>
            </w:r>
          </w:p>
          <w:p w14:paraId="166F1D3F"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Vẽ được sơ đồ mạch điện với kí hiệu mô tả: ampe kế (ammeter), vôn kế (voltmeter).</w:t>
            </w:r>
          </w:p>
        </w:tc>
      </w:tr>
      <w:tr w:rsidR="0089372D" w:rsidRPr="000D501C" w14:paraId="00BD042B" w14:textId="77777777" w:rsidTr="00735507">
        <w:trPr>
          <w:jc w:val="center"/>
        </w:trPr>
        <w:tc>
          <w:tcPr>
            <w:tcW w:w="1155" w:type="dxa"/>
            <w:vMerge w:val="restart"/>
          </w:tcPr>
          <w:p w14:paraId="0740D6A3" w14:textId="77777777" w:rsidR="0089372D" w:rsidRPr="000D501C" w:rsidRDefault="0089372D"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28</w:t>
            </w:r>
          </w:p>
        </w:tc>
        <w:tc>
          <w:tcPr>
            <w:tcW w:w="1160" w:type="dxa"/>
            <w:shd w:val="clear" w:color="auto" w:fill="auto"/>
          </w:tcPr>
          <w:p w14:paraId="5D76E79B"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35A00E95" w14:textId="77777777" w:rsidR="0089372D" w:rsidRPr="000D501C" w:rsidRDefault="0089372D" w:rsidP="000D501C">
            <w:pPr>
              <w:spacing w:after="0" w:line="240" w:lineRule="atLeast"/>
              <w:ind w:right="31"/>
              <w:rPr>
                <w:rFonts w:ascii="Times New Roman" w:hAnsi="Times New Roman"/>
                <w:sz w:val="26"/>
                <w:szCs w:val="26"/>
              </w:rPr>
            </w:pPr>
            <w:r w:rsidRPr="000D501C">
              <w:rPr>
                <w:rStyle w:val="Emphasis"/>
                <w:rFonts w:ascii="Times New Roman" w:hAnsi="Times New Roman"/>
                <w:i w:val="0"/>
                <w:sz w:val="26"/>
                <w:szCs w:val="26"/>
              </w:rPr>
              <w:t>Bài 11. Muối</w:t>
            </w:r>
            <w:r w:rsidRPr="000D501C">
              <w:rPr>
                <w:rFonts w:ascii="Times New Roman" w:hAnsi="Times New Roman"/>
                <w:sz w:val="26"/>
                <w:szCs w:val="26"/>
              </w:rPr>
              <w:t>(tiết 2)</w:t>
            </w:r>
          </w:p>
        </w:tc>
        <w:tc>
          <w:tcPr>
            <w:tcW w:w="877" w:type="dxa"/>
            <w:shd w:val="clear" w:color="auto" w:fill="auto"/>
          </w:tcPr>
          <w:p w14:paraId="585C4BD6"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109</w:t>
            </w:r>
          </w:p>
        </w:tc>
        <w:tc>
          <w:tcPr>
            <w:tcW w:w="7756" w:type="dxa"/>
          </w:tcPr>
          <w:p w14:paraId="67D6252F"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về muối (các muối thông thường là hợp chất được hình thành từ sự</w:t>
            </w:r>
          </w:p>
          <w:p w14:paraId="1D5D711D"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thay thế ion H</w:t>
            </w:r>
            <w:r w:rsidRPr="000D501C">
              <w:rPr>
                <w:sz w:val="26"/>
                <w:szCs w:val="26"/>
                <w:bdr w:val="none" w:sz="0" w:space="0" w:color="auto" w:frame="1"/>
                <w:vertAlign w:val="superscript"/>
              </w:rPr>
              <w:t>+</w:t>
            </w:r>
            <w:r w:rsidRPr="000D501C">
              <w:rPr>
                <w:sz w:val="26"/>
                <w:szCs w:val="26"/>
              </w:rPr>
              <w:t> của acid bởi ion kim loại hoặc ion ).</w:t>
            </w:r>
          </w:p>
          <w:p w14:paraId="24C934BD"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Chỉ ra được một số muối tan và muối không tan từ bảng tính tan.</w:t>
            </w:r>
          </w:p>
          <w:p w14:paraId="55F8E9E9"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phương pháp điều chế muối.</w:t>
            </w:r>
          </w:p>
          <w:p w14:paraId="493272C6"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Đọc được tên một số loại muối thông dụng.</w:t>
            </w:r>
          </w:p>
          <w:p w14:paraId="2F69FBAF"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muối phản ứng với kim loại, với acid, với base, với muối; nêu và giải thích được hiện tượng xảy ra trong thí nghiệm (viết phương trình hoá học) và rút ra kết luận về tính chất hoá học của muối.</w:t>
            </w:r>
          </w:p>
          <w:p w14:paraId="0FE935AE"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mối quan hệ giữa acid, base, oxide và muối; rút ra được kết luận về tính chất hoá học của acid, base, oxide.</w:t>
            </w:r>
          </w:p>
        </w:tc>
      </w:tr>
      <w:tr w:rsidR="0089372D" w:rsidRPr="000D501C" w14:paraId="077F16E4" w14:textId="77777777" w:rsidTr="00735507">
        <w:trPr>
          <w:jc w:val="center"/>
        </w:trPr>
        <w:tc>
          <w:tcPr>
            <w:tcW w:w="1155" w:type="dxa"/>
            <w:vMerge/>
          </w:tcPr>
          <w:p w14:paraId="6E55A2AF"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664F1533"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02ED340D"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40. Sinh sản ở người (tiết 3)</w:t>
            </w:r>
          </w:p>
        </w:tc>
        <w:tc>
          <w:tcPr>
            <w:tcW w:w="877" w:type="dxa"/>
            <w:shd w:val="clear" w:color="auto" w:fill="auto"/>
          </w:tcPr>
          <w:p w14:paraId="60F28720"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110</w:t>
            </w:r>
          </w:p>
        </w:tc>
        <w:tc>
          <w:tcPr>
            <w:tcW w:w="7756" w:type="dxa"/>
          </w:tcPr>
          <w:p w14:paraId="5336BD81"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chức năng của hệ sinh dục.</w:t>
            </w:r>
          </w:p>
          <w:p w14:paraId="7610D766"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Kể tên được các cơ quan và trình bày được chức năng của các cơ quan sinh dục nam và nữ.</w:t>
            </w:r>
          </w:p>
          <w:p w14:paraId="7F246694"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lastRenderedPageBreak/>
              <w:t>- Nêu được khái niệm thụ tinh và thụ thai.</w:t>
            </w:r>
          </w:p>
          <w:p w14:paraId="328025CA"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hiện tượng kinh nguyệt và cách phòng tránh thai.</w:t>
            </w:r>
          </w:p>
          <w:p w14:paraId="7936911E"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Kể tên được một số bệnh lây truyền qua đường sinh dục và trình bày được cách phòng chống các bệnh đó (bệnh HIV/AIDS, giang mai, lậu,...).</w:t>
            </w:r>
          </w:p>
          <w:p w14:paraId="3D6A2AD4"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ý nghĩa và các biện pháp bảo vệ sức khoẻ sinh sản vị thành niên. Vận dụng được hiểu biết về sinh sản để bảo vệ sức khoẻ bản thân.</w:t>
            </w:r>
          </w:p>
          <w:p w14:paraId="2CF9D578"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Điều tra được sự hiểu biết của học sinh trong trường về sức khoẻ sinh sản vị thành niên (an toàn tình dục).</w:t>
            </w:r>
          </w:p>
        </w:tc>
      </w:tr>
      <w:tr w:rsidR="0089372D" w:rsidRPr="000D501C" w14:paraId="063BBBC9" w14:textId="77777777" w:rsidTr="00735507">
        <w:trPr>
          <w:jc w:val="center"/>
        </w:trPr>
        <w:tc>
          <w:tcPr>
            <w:tcW w:w="1155" w:type="dxa"/>
            <w:vMerge/>
          </w:tcPr>
          <w:p w14:paraId="319DE872"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11EB190F"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032D1E68"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41. Môi trường sống</w:t>
            </w:r>
            <w:r w:rsidRPr="000D501C">
              <w:rPr>
                <w:rFonts w:ascii="Times New Roman" w:hAnsi="Times New Roman"/>
                <w:sz w:val="26"/>
                <w:szCs w:val="26"/>
                <w:lang w:val="vi-VN"/>
              </w:rPr>
              <w:t xml:space="preserve"> </w:t>
            </w:r>
            <w:r w:rsidRPr="000D501C">
              <w:rPr>
                <w:rFonts w:ascii="Times New Roman" w:hAnsi="Times New Roman"/>
                <w:sz w:val="26"/>
                <w:szCs w:val="26"/>
              </w:rPr>
              <w:t>và các nhân tố sinh thái (tiết 1)</w:t>
            </w:r>
          </w:p>
        </w:tc>
        <w:tc>
          <w:tcPr>
            <w:tcW w:w="877" w:type="dxa"/>
            <w:shd w:val="clear" w:color="auto" w:fill="auto"/>
          </w:tcPr>
          <w:p w14:paraId="74F439F8"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111</w:t>
            </w:r>
          </w:p>
        </w:tc>
        <w:tc>
          <w:tcPr>
            <w:tcW w:w="7756" w:type="dxa"/>
          </w:tcPr>
          <w:p w14:paraId="5860D628"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môi trường sống của sinh vật, phân biệt được 4 môi trường sống chủ yếu: môi trường trên cạn, môi trường dưới nước, môi trường trong đất và môi trường sinh vật. Lấy được ví dụ minh hoạ các môi trường sống của sinh vật.</w:t>
            </w:r>
          </w:p>
          <w:p w14:paraId="16049F11"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nhân tố sinh thái. Phân biệt được nhân tố sinh thái vô sinh và nhân tố hữu sinh (bao gồm cả nhân tố con người). Lấy được ví dụ minh hoạ các nhân tố sinh thái và ảnh hưởng của nhân tố sinh thái lên đời sống sinh vật.</w:t>
            </w:r>
          </w:p>
          <w:p w14:paraId="4A56FD2E"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sơ lược khái niệm về giới hạn sinh thái, lấy được ví dụ minh hoạ.</w:t>
            </w:r>
          </w:p>
        </w:tc>
      </w:tr>
      <w:tr w:rsidR="0089372D" w:rsidRPr="000D501C" w14:paraId="4B91D049" w14:textId="77777777" w:rsidTr="00735507">
        <w:trPr>
          <w:jc w:val="center"/>
        </w:trPr>
        <w:tc>
          <w:tcPr>
            <w:tcW w:w="1155" w:type="dxa"/>
            <w:vMerge/>
          </w:tcPr>
          <w:p w14:paraId="3C9FBAFA"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56D4E20F"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3FF1401A"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26: Năng lượng nhiệt và nội năng (tiết 1)</w:t>
            </w:r>
          </w:p>
        </w:tc>
        <w:tc>
          <w:tcPr>
            <w:tcW w:w="877" w:type="dxa"/>
            <w:shd w:val="clear" w:color="auto" w:fill="auto"/>
          </w:tcPr>
          <w:p w14:paraId="2534F971"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112</w:t>
            </w:r>
          </w:p>
        </w:tc>
        <w:tc>
          <w:tcPr>
            <w:tcW w:w="7756" w:type="dxa"/>
          </w:tcPr>
          <w:p w14:paraId="7C522F47"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năng lượng nhiệt, khái niệm nội năng.</w:t>
            </w:r>
          </w:p>
          <w:p w14:paraId="77EC9EB7"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Khi một vật được làm nóng, các phân tử của vật chuyển động nhanh hơn và nội năng của vật tăng.</w:t>
            </w:r>
          </w:p>
        </w:tc>
      </w:tr>
      <w:tr w:rsidR="0089372D" w:rsidRPr="000D501C" w14:paraId="73DC26D6" w14:textId="77777777" w:rsidTr="00735507">
        <w:trPr>
          <w:jc w:val="center"/>
        </w:trPr>
        <w:tc>
          <w:tcPr>
            <w:tcW w:w="1155" w:type="dxa"/>
            <w:vMerge w:val="restart"/>
          </w:tcPr>
          <w:p w14:paraId="33F05976" w14:textId="77777777" w:rsidR="0089372D" w:rsidRPr="000D501C" w:rsidRDefault="0089372D"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29</w:t>
            </w:r>
          </w:p>
        </w:tc>
        <w:tc>
          <w:tcPr>
            <w:tcW w:w="1160" w:type="dxa"/>
            <w:shd w:val="clear" w:color="auto" w:fill="auto"/>
          </w:tcPr>
          <w:p w14:paraId="26A4CEA6"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1B98746C" w14:textId="77777777" w:rsidR="0089372D" w:rsidRPr="000D501C" w:rsidRDefault="0089372D" w:rsidP="000D501C">
            <w:pPr>
              <w:spacing w:after="0" w:line="240" w:lineRule="atLeast"/>
              <w:ind w:right="31"/>
              <w:rPr>
                <w:rFonts w:ascii="Times New Roman" w:hAnsi="Times New Roman"/>
                <w:sz w:val="26"/>
                <w:szCs w:val="26"/>
              </w:rPr>
            </w:pPr>
            <w:r w:rsidRPr="000D501C">
              <w:rPr>
                <w:rStyle w:val="Emphasis"/>
                <w:rFonts w:ascii="Times New Roman" w:hAnsi="Times New Roman"/>
                <w:i w:val="0"/>
                <w:sz w:val="26"/>
                <w:szCs w:val="26"/>
              </w:rPr>
              <w:t>Bài 11. Muối</w:t>
            </w:r>
            <w:r w:rsidRPr="000D501C">
              <w:rPr>
                <w:rFonts w:ascii="Times New Roman" w:hAnsi="Times New Roman"/>
                <w:sz w:val="26"/>
                <w:szCs w:val="26"/>
              </w:rPr>
              <w:t>(tiết 3)</w:t>
            </w:r>
          </w:p>
        </w:tc>
        <w:tc>
          <w:tcPr>
            <w:tcW w:w="877" w:type="dxa"/>
            <w:shd w:val="clear" w:color="auto" w:fill="auto"/>
          </w:tcPr>
          <w:p w14:paraId="42B71CF7"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113</w:t>
            </w:r>
          </w:p>
        </w:tc>
        <w:tc>
          <w:tcPr>
            <w:tcW w:w="7756" w:type="dxa"/>
          </w:tcPr>
          <w:p w14:paraId="05DEFF62"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về muối (các muối thông thường là hợp chất được hình thành từ sự</w:t>
            </w:r>
          </w:p>
          <w:p w14:paraId="56F8094C"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thay thế ion H</w:t>
            </w:r>
            <w:r w:rsidRPr="000D501C">
              <w:rPr>
                <w:sz w:val="26"/>
                <w:szCs w:val="26"/>
                <w:bdr w:val="none" w:sz="0" w:space="0" w:color="auto" w:frame="1"/>
                <w:vertAlign w:val="superscript"/>
              </w:rPr>
              <w:t>+</w:t>
            </w:r>
            <w:r w:rsidRPr="000D501C">
              <w:rPr>
                <w:sz w:val="26"/>
                <w:szCs w:val="26"/>
              </w:rPr>
              <w:t> của acid bởi ion kim loại hoặc ion ).</w:t>
            </w:r>
          </w:p>
          <w:p w14:paraId="04899961"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Chỉ ra được một số muối tan và muối không tan từ bảng tính tan.</w:t>
            </w:r>
          </w:p>
          <w:p w14:paraId="2DCDDFE0"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phương pháp điều chế muối.</w:t>
            </w:r>
          </w:p>
          <w:p w14:paraId="4E1272B6"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Đọc được tên một số loại muối thông dụng.</w:t>
            </w:r>
          </w:p>
          <w:p w14:paraId="34C77DE5"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muối phản ứng với kim loại, với acid, với base, với muối; nêu và giải thích được hiện tượng xảy ra trong thí nghiệm (viết phương trình hoá học) và rút ra kết luận về tính chất hoá học của muối.</w:t>
            </w:r>
          </w:p>
          <w:p w14:paraId="6435827F"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mối quan hệ giữa acid, base, oxide và muối; rút ra được kết luận về tính chất hoá học của acid, base, oxide.</w:t>
            </w:r>
          </w:p>
        </w:tc>
      </w:tr>
      <w:tr w:rsidR="0089372D" w:rsidRPr="000D501C" w14:paraId="4AB0357D" w14:textId="77777777" w:rsidTr="00735507">
        <w:trPr>
          <w:jc w:val="center"/>
        </w:trPr>
        <w:tc>
          <w:tcPr>
            <w:tcW w:w="1155" w:type="dxa"/>
            <w:vMerge/>
          </w:tcPr>
          <w:p w14:paraId="5FCAE4BD"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05B61063"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349F64C1" w14:textId="77777777" w:rsidR="0089372D" w:rsidRPr="000D501C" w:rsidRDefault="0089372D" w:rsidP="000D501C">
            <w:pPr>
              <w:spacing w:after="0" w:line="240" w:lineRule="atLeast"/>
              <w:rPr>
                <w:rFonts w:ascii="Times New Roman" w:hAnsi="Times New Roman"/>
                <w:sz w:val="26"/>
                <w:szCs w:val="26"/>
              </w:rPr>
            </w:pPr>
            <w:r w:rsidRPr="000D501C">
              <w:rPr>
                <w:rFonts w:ascii="Times New Roman" w:hAnsi="Times New Roman"/>
                <w:sz w:val="26"/>
                <w:szCs w:val="26"/>
              </w:rPr>
              <w:t>Bài 41. Môi trường sống</w:t>
            </w:r>
            <w:r w:rsidRPr="000D501C">
              <w:rPr>
                <w:rFonts w:ascii="Times New Roman" w:hAnsi="Times New Roman"/>
                <w:sz w:val="26"/>
                <w:szCs w:val="26"/>
                <w:lang w:val="vi-VN"/>
              </w:rPr>
              <w:t xml:space="preserve"> </w:t>
            </w:r>
            <w:r w:rsidRPr="000D501C">
              <w:rPr>
                <w:rFonts w:ascii="Times New Roman" w:hAnsi="Times New Roman"/>
                <w:sz w:val="26"/>
                <w:szCs w:val="26"/>
              </w:rPr>
              <w:t xml:space="preserve">và các nhân tố sinh thái </w:t>
            </w:r>
            <w:r w:rsidRPr="000D501C">
              <w:rPr>
                <w:rFonts w:ascii="Times New Roman" w:hAnsi="Times New Roman"/>
                <w:sz w:val="26"/>
                <w:szCs w:val="26"/>
              </w:rPr>
              <w:lastRenderedPageBreak/>
              <w:t>(tiết 2)</w:t>
            </w:r>
          </w:p>
        </w:tc>
        <w:tc>
          <w:tcPr>
            <w:tcW w:w="877" w:type="dxa"/>
            <w:shd w:val="clear" w:color="auto" w:fill="auto"/>
          </w:tcPr>
          <w:p w14:paraId="61E92231"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lastRenderedPageBreak/>
              <w:t>114</w:t>
            </w:r>
          </w:p>
        </w:tc>
        <w:tc>
          <w:tcPr>
            <w:tcW w:w="7756" w:type="dxa"/>
          </w:tcPr>
          <w:p w14:paraId="47D1A916"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xml:space="preserve">- Nêu được khái niệm môi trường sống của sinh vật, phân biệt được 4 môi trường sống chủ yếu: môi trường trên cạn, môi trường dưới nước, </w:t>
            </w:r>
            <w:r w:rsidRPr="000D501C">
              <w:rPr>
                <w:sz w:val="26"/>
                <w:szCs w:val="26"/>
              </w:rPr>
              <w:lastRenderedPageBreak/>
              <w:t>môi trường trong đất và môi trường sinh vật. Lấy được ví dụ minh hoạ các môi trường sống của sinh vật.</w:t>
            </w:r>
          </w:p>
          <w:p w14:paraId="5150916D"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nhân tố sinh thái. Phân biệt được nhân tố sinh thái vô sinh và nhân tố hữu sinh (bao gồm cả nhân tố con người). Lấy được ví dụ minh hoạ các nhân tố sinh thái và ảnh hưởng của nhân tố sinh thái lên đời sống sinh vật.</w:t>
            </w:r>
          </w:p>
          <w:p w14:paraId="1AE7D3AC"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sơ lược khái niệm về giới hạn sinh thái, lấy được ví dụ minh hoạ.</w:t>
            </w:r>
          </w:p>
        </w:tc>
      </w:tr>
      <w:tr w:rsidR="0089372D" w:rsidRPr="000D501C" w14:paraId="12EE80ED" w14:textId="77777777" w:rsidTr="00735507">
        <w:trPr>
          <w:jc w:val="center"/>
        </w:trPr>
        <w:tc>
          <w:tcPr>
            <w:tcW w:w="1155" w:type="dxa"/>
            <w:vMerge/>
          </w:tcPr>
          <w:p w14:paraId="6500EB9A"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6F5B6210"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1FCDE7F7" w14:textId="77777777" w:rsidR="0089372D" w:rsidRPr="000D501C" w:rsidRDefault="0089372D" w:rsidP="000D501C">
            <w:pPr>
              <w:spacing w:after="0" w:line="240" w:lineRule="atLeast"/>
              <w:rPr>
                <w:rFonts w:ascii="Times New Roman" w:hAnsi="Times New Roman"/>
                <w:sz w:val="26"/>
                <w:szCs w:val="26"/>
              </w:rPr>
            </w:pPr>
            <w:r w:rsidRPr="000D501C">
              <w:rPr>
                <w:rFonts w:ascii="Times New Roman" w:hAnsi="Times New Roman"/>
                <w:sz w:val="26"/>
                <w:szCs w:val="26"/>
              </w:rPr>
              <w:t>Bài 42. Quần thể</w:t>
            </w:r>
            <w:r w:rsidRPr="000D501C">
              <w:rPr>
                <w:rFonts w:ascii="Times New Roman" w:hAnsi="Times New Roman"/>
                <w:sz w:val="26"/>
                <w:szCs w:val="26"/>
                <w:lang w:val="vi-VN"/>
              </w:rPr>
              <w:t xml:space="preserve"> sinh vật</w:t>
            </w:r>
            <w:r w:rsidRPr="000D501C">
              <w:rPr>
                <w:rFonts w:ascii="Times New Roman" w:hAnsi="Times New Roman"/>
                <w:sz w:val="26"/>
                <w:szCs w:val="26"/>
              </w:rPr>
              <w:t xml:space="preserve"> (tiết 1)</w:t>
            </w:r>
          </w:p>
        </w:tc>
        <w:tc>
          <w:tcPr>
            <w:tcW w:w="877" w:type="dxa"/>
            <w:shd w:val="clear" w:color="auto" w:fill="auto"/>
          </w:tcPr>
          <w:p w14:paraId="3948B4CA"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115</w:t>
            </w:r>
          </w:p>
        </w:tc>
        <w:tc>
          <w:tcPr>
            <w:tcW w:w="7756" w:type="dxa"/>
          </w:tcPr>
          <w:p w14:paraId="354C7CDB"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Phát biểu được khái niệm quần thể sinh vật. Nêu được các đặc trưng cơ bản của quần thể (đặc trưng về số lượng, giới tính, lứa tuổi, phân bố). Lấy được ví dụ minh hoạ.</w:t>
            </w:r>
          </w:p>
          <w:p w14:paraId="525E9E5F"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 Nêu được một số biện pháp bảo vệ quần thể.</w:t>
            </w:r>
          </w:p>
        </w:tc>
      </w:tr>
      <w:tr w:rsidR="0089372D" w:rsidRPr="000D501C" w14:paraId="799C5B18" w14:textId="77777777" w:rsidTr="00735507">
        <w:trPr>
          <w:jc w:val="center"/>
        </w:trPr>
        <w:tc>
          <w:tcPr>
            <w:tcW w:w="1155" w:type="dxa"/>
            <w:vMerge/>
          </w:tcPr>
          <w:p w14:paraId="62D4B27A"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14CFDCDF"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055915BB" w14:textId="77777777" w:rsidR="0089372D" w:rsidRPr="000D501C" w:rsidRDefault="0089372D" w:rsidP="000D501C">
            <w:pPr>
              <w:spacing w:after="0" w:line="240" w:lineRule="atLeast"/>
              <w:rPr>
                <w:rFonts w:ascii="Times New Roman" w:hAnsi="Times New Roman"/>
                <w:color w:val="538135"/>
                <w:sz w:val="26"/>
                <w:szCs w:val="26"/>
              </w:rPr>
            </w:pPr>
            <w:r w:rsidRPr="000D501C">
              <w:rPr>
                <w:rFonts w:ascii="Times New Roman" w:hAnsi="Times New Roman"/>
                <w:sz w:val="26"/>
                <w:szCs w:val="26"/>
              </w:rPr>
              <w:t>Bài 26: Năng lượng nhiệt và nội năng (tiết 2)</w:t>
            </w:r>
          </w:p>
        </w:tc>
        <w:tc>
          <w:tcPr>
            <w:tcW w:w="877" w:type="dxa"/>
            <w:shd w:val="clear" w:color="auto" w:fill="auto"/>
          </w:tcPr>
          <w:p w14:paraId="45A35BAF"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116</w:t>
            </w:r>
          </w:p>
        </w:tc>
        <w:tc>
          <w:tcPr>
            <w:tcW w:w="7756" w:type="dxa"/>
          </w:tcPr>
          <w:p w14:paraId="27011D9F"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năng lượng nhiệt, khái niệm nội năng.</w:t>
            </w:r>
          </w:p>
          <w:p w14:paraId="70DA1674"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Khi một vật được làm nóng, các phân tử của vật chuyển động nhanh hơn và nội năng của vật tăng.</w:t>
            </w:r>
          </w:p>
        </w:tc>
      </w:tr>
      <w:tr w:rsidR="0089372D" w:rsidRPr="000D501C" w14:paraId="48A9E2D6" w14:textId="77777777" w:rsidTr="00735507">
        <w:trPr>
          <w:jc w:val="center"/>
        </w:trPr>
        <w:tc>
          <w:tcPr>
            <w:tcW w:w="1155" w:type="dxa"/>
            <w:vMerge w:val="restart"/>
          </w:tcPr>
          <w:p w14:paraId="7E5FAAC4" w14:textId="77777777" w:rsidR="0089372D" w:rsidRPr="000D501C" w:rsidRDefault="0089372D"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30</w:t>
            </w:r>
          </w:p>
        </w:tc>
        <w:tc>
          <w:tcPr>
            <w:tcW w:w="1160" w:type="dxa"/>
            <w:shd w:val="clear" w:color="auto" w:fill="auto"/>
          </w:tcPr>
          <w:p w14:paraId="37271591"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vAlign w:val="center"/>
          </w:tcPr>
          <w:p w14:paraId="717338F5" w14:textId="77777777" w:rsidR="0089372D" w:rsidRPr="000D501C" w:rsidRDefault="0089372D" w:rsidP="000D501C">
            <w:pPr>
              <w:spacing w:after="0" w:line="240" w:lineRule="atLeast"/>
              <w:ind w:right="31"/>
              <w:rPr>
                <w:rFonts w:ascii="Times New Roman" w:hAnsi="Times New Roman"/>
                <w:sz w:val="26"/>
                <w:szCs w:val="26"/>
              </w:rPr>
            </w:pPr>
            <w:r w:rsidRPr="000D501C">
              <w:rPr>
                <w:rStyle w:val="Emphasis"/>
                <w:rFonts w:ascii="Times New Roman" w:hAnsi="Times New Roman"/>
                <w:i w:val="0"/>
                <w:sz w:val="26"/>
                <w:szCs w:val="26"/>
              </w:rPr>
              <w:t>Bài 11. Muối</w:t>
            </w:r>
            <w:r w:rsidRPr="000D501C">
              <w:rPr>
                <w:rFonts w:ascii="Times New Roman" w:hAnsi="Times New Roman"/>
                <w:sz w:val="26"/>
                <w:szCs w:val="26"/>
              </w:rPr>
              <w:t>(tiết 4)</w:t>
            </w:r>
          </w:p>
        </w:tc>
        <w:tc>
          <w:tcPr>
            <w:tcW w:w="877" w:type="dxa"/>
            <w:shd w:val="clear" w:color="auto" w:fill="auto"/>
          </w:tcPr>
          <w:p w14:paraId="6C5D14AC"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117</w:t>
            </w:r>
          </w:p>
        </w:tc>
        <w:tc>
          <w:tcPr>
            <w:tcW w:w="7756" w:type="dxa"/>
          </w:tcPr>
          <w:p w14:paraId="49EF0C7C"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về muối (các muối thông thường là hợp chất được hình thành từ sự</w:t>
            </w:r>
          </w:p>
          <w:p w14:paraId="72BED094"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thay thế ion H</w:t>
            </w:r>
            <w:r w:rsidRPr="000D501C">
              <w:rPr>
                <w:sz w:val="26"/>
                <w:szCs w:val="26"/>
                <w:bdr w:val="none" w:sz="0" w:space="0" w:color="auto" w:frame="1"/>
                <w:vertAlign w:val="superscript"/>
              </w:rPr>
              <w:t>+</w:t>
            </w:r>
            <w:r w:rsidRPr="000D501C">
              <w:rPr>
                <w:sz w:val="26"/>
                <w:szCs w:val="26"/>
              </w:rPr>
              <w:t> của acid bởi ion kim loại hoặc ion ).</w:t>
            </w:r>
          </w:p>
          <w:p w14:paraId="1D54AE4F"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Chỉ ra được một số muối tan và muối không tan từ bảng tính tan.</w:t>
            </w:r>
          </w:p>
          <w:p w14:paraId="54AFDFF2"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phương pháp điều chế muối.</w:t>
            </w:r>
          </w:p>
          <w:p w14:paraId="7A2F192F"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Đọc được tên một số loại muối thông dụng.</w:t>
            </w:r>
          </w:p>
          <w:p w14:paraId="7BE60AD8"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muối phản ứng với kim loại, với acid, với base, với muối; nêu và giải thích được hiện tượng xảy ra trong thí nghiệm (viết phương trình hoá học) và rút ra kết luận về tính chất hoá học của muối.</w:t>
            </w:r>
          </w:p>
          <w:p w14:paraId="433AFA87"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mối quan hệ giữa acid, base, oxide và muối; rút ra được kết luận về tính chất hoá học của acid, base, oxide.</w:t>
            </w:r>
          </w:p>
        </w:tc>
      </w:tr>
      <w:tr w:rsidR="0089372D" w:rsidRPr="000D501C" w14:paraId="0BD1622D" w14:textId="77777777" w:rsidTr="00735507">
        <w:trPr>
          <w:jc w:val="center"/>
        </w:trPr>
        <w:tc>
          <w:tcPr>
            <w:tcW w:w="1155" w:type="dxa"/>
            <w:vMerge/>
          </w:tcPr>
          <w:p w14:paraId="387004C2"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3C735839"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300C6311"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42. Quần thể</w:t>
            </w:r>
            <w:r w:rsidRPr="000D501C">
              <w:rPr>
                <w:rFonts w:ascii="Times New Roman" w:hAnsi="Times New Roman"/>
                <w:sz w:val="26"/>
                <w:szCs w:val="26"/>
                <w:lang w:val="vi-VN"/>
              </w:rPr>
              <w:t xml:space="preserve"> sinh vật</w:t>
            </w:r>
            <w:r w:rsidRPr="000D501C">
              <w:rPr>
                <w:rFonts w:ascii="Times New Roman" w:hAnsi="Times New Roman"/>
                <w:sz w:val="26"/>
                <w:szCs w:val="26"/>
              </w:rPr>
              <w:t xml:space="preserve"> (tiết 2)</w:t>
            </w:r>
          </w:p>
        </w:tc>
        <w:tc>
          <w:tcPr>
            <w:tcW w:w="877" w:type="dxa"/>
            <w:shd w:val="clear" w:color="auto" w:fill="auto"/>
          </w:tcPr>
          <w:p w14:paraId="66414D47"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118</w:t>
            </w:r>
          </w:p>
        </w:tc>
        <w:tc>
          <w:tcPr>
            <w:tcW w:w="7756" w:type="dxa"/>
          </w:tcPr>
          <w:p w14:paraId="723E8F48"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Phát biểu được khái niệm quần thể sinh vật. Nêu được các đặc trưng cơ bản của quần thể (đặc trưng về số lượng, giới tính, lứa tuổi, phân bố). Lấy được ví dụ minh hoạ.</w:t>
            </w:r>
          </w:p>
          <w:p w14:paraId="650BABF9"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một số biện pháp bảo vệ quần thể.</w:t>
            </w:r>
          </w:p>
        </w:tc>
      </w:tr>
      <w:tr w:rsidR="0089372D" w:rsidRPr="000D501C" w14:paraId="18AED58F" w14:textId="77777777" w:rsidTr="00735507">
        <w:trPr>
          <w:jc w:val="center"/>
        </w:trPr>
        <w:tc>
          <w:tcPr>
            <w:tcW w:w="1155" w:type="dxa"/>
            <w:vMerge/>
          </w:tcPr>
          <w:p w14:paraId="7AB00F57"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4F49893F"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53230D7A" w14:textId="77777777" w:rsidR="0089372D" w:rsidRPr="000D501C" w:rsidRDefault="0089372D" w:rsidP="000D501C">
            <w:pPr>
              <w:spacing w:after="0" w:line="240" w:lineRule="atLeast"/>
              <w:rPr>
                <w:rFonts w:ascii="Times New Roman" w:hAnsi="Times New Roman"/>
                <w:color w:val="538135"/>
                <w:sz w:val="26"/>
                <w:szCs w:val="26"/>
              </w:rPr>
            </w:pPr>
            <w:r w:rsidRPr="000D501C">
              <w:rPr>
                <w:rFonts w:ascii="Times New Roman" w:hAnsi="Times New Roman"/>
                <w:sz w:val="26"/>
                <w:szCs w:val="26"/>
              </w:rPr>
              <w:t>Bài 43. Quần xã</w:t>
            </w:r>
            <w:r w:rsidRPr="000D501C">
              <w:rPr>
                <w:rFonts w:ascii="Times New Roman" w:hAnsi="Times New Roman"/>
                <w:sz w:val="26"/>
                <w:szCs w:val="26"/>
                <w:lang w:val="vi-VN"/>
              </w:rPr>
              <w:t xml:space="preserve"> sinh vật</w:t>
            </w:r>
            <w:r w:rsidRPr="000D501C">
              <w:rPr>
                <w:rFonts w:ascii="Times New Roman" w:hAnsi="Times New Roman"/>
                <w:sz w:val="26"/>
                <w:szCs w:val="26"/>
              </w:rPr>
              <w:t xml:space="preserve"> (tiết 1)</w:t>
            </w:r>
          </w:p>
        </w:tc>
        <w:tc>
          <w:tcPr>
            <w:tcW w:w="877" w:type="dxa"/>
            <w:shd w:val="clear" w:color="auto" w:fill="auto"/>
          </w:tcPr>
          <w:p w14:paraId="02C8E820"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119</w:t>
            </w:r>
          </w:p>
        </w:tc>
        <w:tc>
          <w:tcPr>
            <w:tcW w:w="7756" w:type="dxa"/>
          </w:tcPr>
          <w:p w14:paraId="707DCF31"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Phát biểu được khái niệm quần xã sinh vật. Nêu được một số đặc điểm cơ bản của quần xã (Đặc điểm về độ đa dạng: số lượng loài và số cá thể của mỗi loài; đặc điểm về thành phần loài: loài ưu thế, loài đặc trưng). Lấy được ví dụ minh hoạ.</w:t>
            </w:r>
          </w:p>
          <w:p w14:paraId="25827427"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một số biện pháp bảo vệ đa dạng sinh học trong quần xã.</w:t>
            </w:r>
          </w:p>
        </w:tc>
      </w:tr>
      <w:tr w:rsidR="0089372D" w:rsidRPr="000D501C" w14:paraId="63E1E14B" w14:textId="77777777" w:rsidTr="00735507">
        <w:trPr>
          <w:jc w:val="center"/>
        </w:trPr>
        <w:tc>
          <w:tcPr>
            <w:tcW w:w="1155" w:type="dxa"/>
            <w:vMerge/>
          </w:tcPr>
          <w:p w14:paraId="06439D2E"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6AF19319"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50A5186C" w14:textId="77777777" w:rsidR="0089372D" w:rsidRPr="000D501C" w:rsidRDefault="0089372D" w:rsidP="000D501C">
            <w:pPr>
              <w:spacing w:after="0" w:line="240" w:lineRule="atLeast"/>
              <w:rPr>
                <w:rFonts w:ascii="Times New Roman" w:hAnsi="Times New Roman"/>
                <w:color w:val="538135"/>
                <w:sz w:val="26"/>
                <w:szCs w:val="26"/>
              </w:rPr>
            </w:pPr>
            <w:r w:rsidRPr="000D501C">
              <w:rPr>
                <w:rFonts w:ascii="Times New Roman" w:hAnsi="Times New Roman"/>
                <w:sz w:val="26"/>
                <w:szCs w:val="26"/>
              </w:rPr>
              <w:t xml:space="preserve">Bài 27: Thực hành Đo năng lượng nhiệt bằng Joulemeter </w:t>
            </w:r>
          </w:p>
        </w:tc>
        <w:tc>
          <w:tcPr>
            <w:tcW w:w="877" w:type="dxa"/>
            <w:shd w:val="clear" w:color="auto" w:fill="auto"/>
          </w:tcPr>
          <w:p w14:paraId="68A6C844"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120</w:t>
            </w:r>
          </w:p>
        </w:tc>
        <w:tc>
          <w:tcPr>
            <w:tcW w:w="7756" w:type="dxa"/>
          </w:tcPr>
          <w:p w14:paraId="615DBB28"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shd w:val="clear" w:color="auto" w:fill="FFFFFF"/>
              </w:rPr>
              <w:t>- Đo được năng lượng nhiệt mà vật nhận được khi bị đun nóng (có thể sử dụng joulemeter hay oát kế (wattmeter).</w:t>
            </w:r>
          </w:p>
        </w:tc>
      </w:tr>
      <w:tr w:rsidR="0089372D" w:rsidRPr="000D501C" w14:paraId="70D7C545" w14:textId="77777777" w:rsidTr="00735507">
        <w:trPr>
          <w:jc w:val="center"/>
        </w:trPr>
        <w:tc>
          <w:tcPr>
            <w:tcW w:w="1155" w:type="dxa"/>
            <w:vMerge w:val="restart"/>
          </w:tcPr>
          <w:p w14:paraId="6B8CEC6F" w14:textId="77777777" w:rsidR="0089372D" w:rsidRPr="000D501C" w:rsidRDefault="0089372D"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31</w:t>
            </w:r>
          </w:p>
        </w:tc>
        <w:tc>
          <w:tcPr>
            <w:tcW w:w="1160" w:type="dxa"/>
            <w:shd w:val="clear" w:color="auto" w:fill="auto"/>
          </w:tcPr>
          <w:p w14:paraId="185757A3"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vAlign w:val="center"/>
          </w:tcPr>
          <w:p w14:paraId="69C9BEAF" w14:textId="77777777" w:rsidR="0089372D" w:rsidRPr="000D501C" w:rsidRDefault="0089372D" w:rsidP="000D501C">
            <w:pPr>
              <w:spacing w:after="0" w:line="240" w:lineRule="atLeast"/>
              <w:ind w:right="31"/>
              <w:rPr>
                <w:rFonts w:ascii="Times New Roman" w:hAnsi="Times New Roman"/>
                <w:sz w:val="26"/>
                <w:szCs w:val="26"/>
              </w:rPr>
            </w:pPr>
            <w:r w:rsidRPr="000D501C">
              <w:rPr>
                <w:rStyle w:val="Emphasis"/>
                <w:rFonts w:ascii="Times New Roman" w:hAnsi="Times New Roman"/>
                <w:i w:val="0"/>
                <w:sz w:val="26"/>
                <w:szCs w:val="26"/>
              </w:rPr>
              <w:t>Bài 11. Muối</w:t>
            </w:r>
            <w:r w:rsidRPr="000D501C">
              <w:rPr>
                <w:rFonts w:ascii="Times New Roman" w:hAnsi="Times New Roman"/>
                <w:sz w:val="26"/>
                <w:szCs w:val="26"/>
              </w:rPr>
              <w:t>(tiết 5)</w:t>
            </w:r>
          </w:p>
        </w:tc>
        <w:tc>
          <w:tcPr>
            <w:tcW w:w="877" w:type="dxa"/>
            <w:shd w:val="clear" w:color="auto" w:fill="auto"/>
          </w:tcPr>
          <w:p w14:paraId="7BA541CC"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121</w:t>
            </w:r>
          </w:p>
        </w:tc>
        <w:tc>
          <w:tcPr>
            <w:tcW w:w="7756" w:type="dxa"/>
          </w:tcPr>
          <w:p w14:paraId="0DDA237A"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về muối (các muối thông thường là hợp chất được hình thành từ sự</w:t>
            </w:r>
          </w:p>
          <w:p w14:paraId="048FB63F"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thay thế ion H</w:t>
            </w:r>
            <w:r w:rsidRPr="000D501C">
              <w:rPr>
                <w:sz w:val="26"/>
                <w:szCs w:val="26"/>
                <w:bdr w:val="none" w:sz="0" w:space="0" w:color="auto" w:frame="1"/>
                <w:vertAlign w:val="superscript"/>
              </w:rPr>
              <w:t>+</w:t>
            </w:r>
            <w:r w:rsidRPr="000D501C">
              <w:rPr>
                <w:sz w:val="26"/>
                <w:szCs w:val="26"/>
              </w:rPr>
              <w:t> của acid bởi ion kim loại hoặc ion ).</w:t>
            </w:r>
          </w:p>
          <w:p w14:paraId="184F47D6"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Chỉ ra được một số muối tan và muối không tan từ bảng tính tan.</w:t>
            </w:r>
          </w:p>
          <w:p w14:paraId="34839204"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phương pháp điều chế muối.</w:t>
            </w:r>
          </w:p>
          <w:p w14:paraId="368582EA"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Đọc được tên một số loại muối thông dụng.</w:t>
            </w:r>
          </w:p>
          <w:p w14:paraId="3AFC0E38"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muối phản ứng với kim loại, với acid, với base, với muối; nêu và giải thích được hiện tượng xảy ra trong thí nghiệm (viết phương trình hoá học) và rút ra kết luận về tính chất hoá học của muối.</w:t>
            </w:r>
          </w:p>
          <w:p w14:paraId="72BA518F"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mối quan hệ giữa acid, base, oxide và muối; rút ra được kết luận về tính chất hoá học của acid, base, oxide.</w:t>
            </w:r>
          </w:p>
        </w:tc>
      </w:tr>
      <w:tr w:rsidR="0089372D" w:rsidRPr="000D501C" w14:paraId="305FF61F" w14:textId="77777777" w:rsidTr="00735507">
        <w:trPr>
          <w:jc w:val="center"/>
        </w:trPr>
        <w:tc>
          <w:tcPr>
            <w:tcW w:w="1155" w:type="dxa"/>
            <w:vMerge/>
          </w:tcPr>
          <w:p w14:paraId="20B7DEAE"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48E6815E"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4DFDC9EA"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43. Quần xã</w:t>
            </w:r>
            <w:r w:rsidRPr="000D501C">
              <w:rPr>
                <w:rFonts w:ascii="Times New Roman" w:hAnsi="Times New Roman"/>
                <w:sz w:val="26"/>
                <w:szCs w:val="26"/>
                <w:lang w:val="vi-VN"/>
              </w:rPr>
              <w:t xml:space="preserve"> sinh vật</w:t>
            </w:r>
            <w:r w:rsidRPr="000D501C">
              <w:rPr>
                <w:rFonts w:ascii="Times New Roman" w:hAnsi="Times New Roman"/>
                <w:sz w:val="26"/>
                <w:szCs w:val="26"/>
              </w:rPr>
              <w:t xml:space="preserve"> (tiết 2)</w:t>
            </w:r>
          </w:p>
        </w:tc>
        <w:tc>
          <w:tcPr>
            <w:tcW w:w="877" w:type="dxa"/>
            <w:shd w:val="clear" w:color="auto" w:fill="auto"/>
          </w:tcPr>
          <w:p w14:paraId="1C37FCE3"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122</w:t>
            </w:r>
          </w:p>
        </w:tc>
        <w:tc>
          <w:tcPr>
            <w:tcW w:w="7756" w:type="dxa"/>
          </w:tcPr>
          <w:p w14:paraId="2AED5301"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Phát biểu được khái niệm quần xã sinh vật. Nêu được một số đặc điểm cơ bản của quần xã (Đặc điểm về độ đa dạng: số lượng loài và số cá thể của mỗi loài; đặc điểm về thành phần loài: loài ưu thế, loài đặc trưng). Lấy được ví dụ minh hoạ.</w:t>
            </w:r>
          </w:p>
          <w:p w14:paraId="6D960C3A"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một số biện pháp bảo vệ đa dạng sinh học trong quần xã.</w:t>
            </w:r>
          </w:p>
        </w:tc>
      </w:tr>
      <w:tr w:rsidR="0089372D" w:rsidRPr="000D501C" w14:paraId="0E8E559A" w14:textId="77777777" w:rsidTr="00735507">
        <w:trPr>
          <w:jc w:val="center"/>
        </w:trPr>
        <w:tc>
          <w:tcPr>
            <w:tcW w:w="1155" w:type="dxa"/>
            <w:vMerge/>
          </w:tcPr>
          <w:p w14:paraId="6C71D036"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654D965C"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6C8E333E"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44.</w:t>
            </w:r>
            <w:r w:rsidRPr="000D501C">
              <w:rPr>
                <w:rFonts w:ascii="Times New Roman" w:hAnsi="Times New Roman"/>
                <w:sz w:val="26"/>
                <w:szCs w:val="26"/>
                <w:lang w:val="vi-VN"/>
              </w:rPr>
              <w:t xml:space="preserve"> </w:t>
            </w:r>
            <w:r w:rsidRPr="000D501C">
              <w:rPr>
                <w:rFonts w:ascii="Times New Roman" w:hAnsi="Times New Roman"/>
                <w:sz w:val="26"/>
                <w:szCs w:val="26"/>
              </w:rPr>
              <w:t>Hệ sinh thái</w:t>
            </w:r>
          </w:p>
          <w:p w14:paraId="2650B9FA" w14:textId="77777777" w:rsidR="0089372D" w:rsidRPr="000D501C" w:rsidRDefault="0089372D" w:rsidP="000D501C">
            <w:pPr>
              <w:spacing w:after="0" w:line="240" w:lineRule="atLeast"/>
              <w:rPr>
                <w:rFonts w:ascii="Times New Roman" w:hAnsi="Times New Roman"/>
                <w:color w:val="538135"/>
                <w:sz w:val="26"/>
                <w:szCs w:val="26"/>
              </w:rPr>
            </w:pPr>
            <w:r w:rsidRPr="000D501C">
              <w:rPr>
                <w:rFonts w:ascii="Times New Roman" w:hAnsi="Times New Roman"/>
                <w:sz w:val="26"/>
                <w:szCs w:val="26"/>
              </w:rPr>
              <w:t xml:space="preserve"> (tiết 1)</w:t>
            </w:r>
          </w:p>
        </w:tc>
        <w:tc>
          <w:tcPr>
            <w:tcW w:w="877" w:type="dxa"/>
            <w:shd w:val="clear" w:color="auto" w:fill="auto"/>
          </w:tcPr>
          <w:p w14:paraId="01FB6764"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123</w:t>
            </w:r>
          </w:p>
        </w:tc>
        <w:tc>
          <w:tcPr>
            <w:tcW w:w="7756" w:type="dxa"/>
          </w:tcPr>
          <w:p w14:paraId="24BA2A51"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Phát biểu được khái niệm hệ sinh thái. Lấy được ví dụ về các kiểu hệ sinh thái (hệ sinh thái trên cạn, hệ sinh thái nước mặn, hệ sinh thái nước ngọt).</w:t>
            </w:r>
          </w:p>
          <w:p w14:paraId="14F627BE"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chuỗi, lưới thức ăn; sinh vật sản xuất, sinh vật tiêu thụ, sinh vật phân giải, tháp sinh thái. Lấy được ví dụ chuỗi thức ăn, lưới thức ăn trong quần xã.</w:t>
            </w:r>
          </w:p>
          <w:p w14:paraId="425F64FD"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Quan sát sơ đồ vòng tuần hoàn của các chất trong hệ sinh thái, trình bày được khái quát quá trình trao đổi chất và chuyển hoá năng lượng trong hệ sinh thái.</w:t>
            </w:r>
          </w:p>
          <w:p w14:paraId="60B203E4"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tầm quan trọng của bảo vệ một số hệ sinh thái điển hình của Việt Nam: các hệ sinh thái rừng, hệ sinh thái biển và ven biển, các hệ sinh thái nông nghiệp.</w:t>
            </w:r>
          </w:p>
          <w:p w14:paraId="284C34B2"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Thực hành: điều tra được thành phần quần xã sinh vật trong một hệ sinh thái.</w:t>
            </w:r>
          </w:p>
        </w:tc>
      </w:tr>
      <w:tr w:rsidR="0089372D" w:rsidRPr="000D501C" w14:paraId="71A41506" w14:textId="77777777" w:rsidTr="00735507">
        <w:trPr>
          <w:jc w:val="center"/>
        </w:trPr>
        <w:tc>
          <w:tcPr>
            <w:tcW w:w="1155" w:type="dxa"/>
            <w:vMerge/>
          </w:tcPr>
          <w:p w14:paraId="0576AC9F"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34C901AA"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1E51AF8D"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28: Sự truyền nhiệt (tiết 1)</w:t>
            </w:r>
          </w:p>
        </w:tc>
        <w:tc>
          <w:tcPr>
            <w:tcW w:w="877" w:type="dxa"/>
            <w:shd w:val="clear" w:color="auto" w:fill="auto"/>
          </w:tcPr>
          <w:p w14:paraId="3EC87111"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124</w:t>
            </w:r>
          </w:p>
        </w:tc>
        <w:tc>
          <w:tcPr>
            <w:tcW w:w="7756" w:type="dxa"/>
          </w:tcPr>
          <w:p w14:paraId="2AA65F89"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Lấy được ví dụ về hiện tượng dẫn nhiệt, đối lưu, bức xạ nhiệt và mô tả sơ lược được sự truyền năng lượng trong mỗi hiện tượng đó.</w:t>
            </w:r>
          </w:p>
          <w:p w14:paraId="4BABD3C0"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lastRenderedPageBreak/>
              <w:t>- Mô tả được sơ lược sự truyền năng lượng trong hiệu ứng nhà kính.</w:t>
            </w:r>
          </w:p>
          <w:p w14:paraId="19E74372"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Phân tích được một số ví dụ về công dụng của vật dẫn nhiệt tốt, công dụng của vật cách nhiệt tốt.</w:t>
            </w:r>
          </w:p>
          <w:p w14:paraId="581325F5"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kiến thức về sự truyền nhiệt giải thích được một số hiện tượng đơn giản thường gặp trong thực tế.</w:t>
            </w:r>
          </w:p>
        </w:tc>
      </w:tr>
      <w:tr w:rsidR="0089372D" w:rsidRPr="000D501C" w14:paraId="00D65BEE" w14:textId="77777777" w:rsidTr="00735507">
        <w:trPr>
          <w:jc w:val="center"/>
        </w:trPr>
        <w:tc>
          <w:tcPr>
            <w:tcW w:w="1155" w:type="dxa"/>
            <w:vMerge w:val="restart"/>
          </w:tcPr>
          <w:p w14:paraId="3EC76C09" w14:textId="77777777" w:rsidR="0089372D" w:rsidRPr="000D501C" w:rsidRDefault="0089372D"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lastRenderedPageBreak/>
              <w:t>32</w:t>
            </w:r>
          </w:p>
        </w:tc>
        <w:tc>
          <w:tcPr>
            <w:tcW w:w="1160" w:type="dxa"/>
            <w:shd w:val="clear" w:color="auto" w:fill="auto"/>
          </w:tcPr>
          <w:p w14:paraId="03885BA2"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212FF878" w14:textId="77777777" w:rsidR="0089372D" w:rsidRPr="000D501C" w:rsidRDefault="0089372D" w:rsidP="000D501C">
            <w:pPr>
              <w:spacing w:after="0" w:line="240" w:lineRule="atLeast"/>
              <w:ind w:right="31"/>
              <w:rPr>
                <w:rFonts w:ascii="Times New Roman" w:hAnsi="Times New Roman"/>
                <w:sz w:val="26"/>
                <w:szCs w:val="26"/>
              </w:rPr>
            </w:pPr>
            <w:r w:rsidRPr="000D501C">
              <w:rPr>
                <w:rStyle w:val="Emphasis"/>
                <w:rFonts w:ascii="Times New Roman" w:hAnsi="Times New Roman"/>
                <w:i w:val="0"/>
                <w:sz w:val="26"/>
                <w:szCs w:val="26"/>
              </w:rPr>
              <w:t>Bài 11. Muối</w:t>
            </w:r>
            <w:r w:rsidRPr="000D501C">
              <w:rPr>
                <w:rFonts w:ascii="Times New Roman" w:hAnsi="Times New Roman"/>
                <w:sz w:val="26"/>
                <w:szCs w:val="26"/>
              </w:rPr>
              <w:t>(tiết 6)</w:t>
            </w:r>
          </w:p>
        </w:tc>
        <w:tc>
          <w:tcPr>
            <w:tcW w:w="877" w:type="dxa"/>
            <w:shd w:val="clear" w:color="auto" w:fill="auto"/>
          </w:tcPr>
          <w:p w14:paraId="485BEA49"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125</w:t>
            </w:r>
          </w:p>
        </w:tc>
        <w:tc>
          <w:tcPr>
            <w:tcW w:w="7756" w:type="dxa"/>
          </w:tcPr>
          <w:p w14:paraId="0937D26E"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về muối (các muối thông thường là hợp chất được hình thành từ sự</w:t>
            </w:r>
          </w:p>
          <w:p w14:paraId="3D908C9E"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thay thế ion H</w:t>
            </w:r>
            <w:r w:rsidRPr="000D501C">
              <w:rPr>
                <w:sz w:val="26"/>
                <w:szCs w:val="26"/>
                <w:bdr w:val="none" w:sz="0" w:space="0" w:color="auto" w:frame="1"/>
                <w:vertAlign w:val="superscript"/>
              </w:rPr>
              <w:t>+</w:t>
            </w:r>
            <w:r w:rsidRPr="000D501C">
              <w:rPr>
                <w:sz w:val="26"/>
                <w:szCs w:val="26"/>
              </w:rPr>
              <w:t> của acid bởi ion kim loại hoặc ion ).</w:t>
            </w:r>
          </w:p>
          <w:p w14:paraId="6D6F6E40"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Chỉ ra được một số muối tan và muối không tan từ bảng tính tan.</w:t>
            </w:r>
          </w:p>
          <w:p w14:paraId="66E579D2"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một số phương pháp điều chế muối.</w:t>
            </w:r>
          </w:p>
          <w:p w14:paraId="0C7F4EC6"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Đọc được tên một số loại muối thông dụng.</w:t>
            </w:r>
          </w:p>
          <w:p w14:paraId="0AFDC179"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Tiến hành được thí nghiệm muối phản ứng với kim loại, với acid, với base, với muối; nêu và giải thích được hiện tượng xảy ra trong thí nghiệm (viết phương trình hoá học) và rút ra kết luận về tính chất hoá học của muối.</w:t>
            </w:r>
          </w:p>
          <w:p w14:paraId="43F3F3A2"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mối quan hệ giữa acid, base, oxide và muối; rút ra được kết luận về tính chất hoá học của acid, base, oxide.</w:t>
            </w:r>
          </w:p>
        </w:tc>
      </w:tr>
      <w:tr w:rsidR="0089372D" w:rsidRPr="000D501C" w14:paraId="6D30A100" w14:textId="77777777" w:rsidTr="00735507">
        <w:trPr>
          <w:jc w:val="center"/>
        </w:trPr>
        <w:tc>
          <w:tcPr>
            <w:tcW w:w="1155" w:type="dxa"/>
            <w:vMerge/>
          </w:tcPr>
          <w:p w14:paraId="3A917747"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7999B303"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187565B1"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44.</w:t>
            </w:r>
            <w:r w:rsidRPr="000D501C">
              <w:rPr>
                <w:rFonts w:ascii="Times New Roman" w:hAnsi="Times New Roman"/>
                <w:sz w:val="26"/>
                <w:szCs w:val="26"/>
                <w:lang w:val="vi-VN"/>
              </w:rPr>
              <w:t xml:space="preserve"> </w:t>
            </w:r>
            <w:r w:rsidRPr="000D501C">
              <w:rPr>
                <w:rFonts w:ascii="Times New Roman" w:hAnsi="Times New Roman"/>
                <w:sz w:val="26"/>
                <w:szCs w:val="26"/>
              </w:rPr>
              <w:t>Hệ sinh thái</w:t>
            </w:r>
          </w:p>
          <w:p w14:paraId="6ACAE47B"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 xml:space="preserve"> (tiết 2)</w:t>
            </w:r>
          </w:p>
        </w:tc>
        <w:tc>
          <w:tcPr>
            <w:tcW w:w="877" w:type="dxa"/>
            <w:shd w:val="clear" w:color="auto" w:fill="auto"/>
          </w:tcPr>
          <w:p w14:paraId="04AC30D5"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126</w:t>
            </w:r>
          </w:p>
        </w:tc>
        <w:tc>
          <w:tcPr>
            <w:tcW w:w="7756" w:type="dxa"/>
          </w:tcPr>
          <w:p w14:paraId="5CDA0F74"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Phát biểu được khái niệm hệ sinh thái. Lấy được ví dụ về các kiểu hệ sinh thái (hệ sinh thái trên cạn, hệ sinh thái nước mặn, hệ sinh thái nước ngọt).</w:t>
            </w:r>
          </w:p>
          <w:p w14:paraId="348FB832"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chuỗi, lưới thức ăn; sinh vật sản xuất, sinh vật tiêu thụ, sinh vật phân giải, tháp sinh thái. Lấy được ví dụ chuỗi thức ăn, lưới thức ăn trong quần xã.</w:t>
            </w:r>
          </w:p>
          <w:p w14:paraId="089A34F4"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Quan sát sơ đồ vòng tuần hoàn của các chất trong hệ sinh thái, trình bày được khái quát quá trình trao đổi chất và chuyển hoá năng lượng trong hệ sinh thái.</w:t>
            </w:r>
          </w:p>
          <w:p w14:paraId="1EEE1F81"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tầm quan trọng của bảo vệ một số hệ sinh thái điển hình của Việt Nam: các hệ sinh thái rừng, hệ sinh thái biển và ven biển, các hệ sinh thái nông nghiệp.</w:t>
            </w:r>
          </w:p>
          <w:p w14:paraId="303B4772"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Thực hành: điều tra được thành phần quần xã sinh vật trong một hệ sinh thái.</w:t>
            </w:r>
          </w:p>
        </w:tc>
      </w:tr>
      <w:tr w:rsidR="0089372D" w:rsidRPr="000D501C" w14:paraId="004B3C1E" w14:textId="77777777" w:rsidTr="00735507">
        <w:trPr>
          <w:jc w:val="center"/>
        </w:trPr>
        <w:tc>
          <w:tcPr>
            <w:tcW w:w="1155" w:type="dxa"/>
            <w:vMerge/>
          </w:tcPr>
          <w:p w14:paraId="7D9D6CDD"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1B6661D5"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41C3F27C"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45. Sinh quyển (tiết 1)</w:t>
            </w:r>
          </w:p>
        </w:tc>
        <w:tc>
          <w:tcPr>
            <w:tcW w:w="877" w:type="dxa"/>
            <w:shd w:val="clear" w:color="auto" w:fill="auto"/>
          </w:tcPr>
          <w:p w14:paraId="153A4B2D"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127</w:t>
            </w:r>
          </w:p>
        </w:tc>
        <w:tc>
          <w:tcPr>
            <w:tcW w:w="7756" w:type="dxa"/>
          </w:tcPr>
          <w:p w14:paraId="7862C5CD"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shd w:val="clear" w:color="auto" w:fill="FFFFFF"/>
              </w:rPr>
              <w:t>- Nêu được khái niệm sinh quyển.</w:t>
            </w:r>
          </w:p>
        </w:tc>
      </w:tr>
      <w:tr w:rsidR="0089372D" w:rsidRPr="000D501C" w14:paraId="7A3E3121" w14:textId="77777777" w:rsidTr="00735507">
        <w:trPr>
          <w:jc w:val="center"/>
        </w:trPr>
        <w:tc>
          <w:tcPr>
            <w:tcW w:w="1155" w:type="dxa"/>
            <w:vMerge/>
          </w:tcPr>
          <w:p w14:paraId="614DFB13"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07A6003E"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06640173"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28: Sự truyền nhiệt (tiết 2)</w:t>
            </w:r>
          </w:p>
        </w:tc>
        <w:tc>
          <w:tcPr>
            <w:tcW w:w="877" w:type="dxa"/>
            <w:shd w:val="clear" w:color="auto" w:fill="auto"/>
          </w:tcPr>
          <w:p w14:paraId="459851B9"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128</w:t>
            </w:r>
          </w:p>
        </w:tc>
        <w:tc>
          <w:tcPr>
            <w:tcW w:w="7756" w:type="dxa"/>
          </w:tcPr>
          <w:p w14:paraId="7F8401D7"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Lấy được ví dụ về hiện tượng dẫn nhiệt, đối lưu, bức xạ nhiệt và mô tả sơ lược được sự truyền năng lượng trong mỗi hiện tượng đó.</w:t>
            </w:r>
          </w:p>
          <w:p w14:paraId="06479AEE"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Mô tả được sơ lược sự truyền năng lượng trong hiệu ứng nhà kính.</w:t>
            </w:r>
          </w:p>
          <w:p w14:paraId="040F5FD3"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xml:space="preserve">- Phân tích được một số ví dụ về công dụng của vật dẫn nhiệt tốt, công </w:t>
            </w:r>
            <w:r w:rsidRPr="000D501C">
              <w:rPr>
                <w:sz w:val="26"/>
                <w:szCs w:val="26"/>
              </w:rPr>
              <w:lastRenderedPageBreak/>
              <w:t>dụng của vật cách nhiệt tốt.</w:t>
            </w:r>
          </w:p>
          <w:p w14:paraId="5CDBE071"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kiến thức về sự truyền nhiệt giải thích được một số hiện tượng đơn giản thường gặp trong thực tế.</w:t>
            </w:r>
          </w:p>
        </w:tc>
      </w:tr>
      <w:tr w:rsidR="0089372D" w:rsidRPr="000D501C" w14:paraId="4E46D20F" w14:textId="77777777" w:rsidTr="00735507">
        <w:trPr>
          <w:jc w:val="center"/>
        </w:trPr>
        <w:tc>
          <w:tcPr>
            <w:tcW w:w="1155" w:type="dxa"/>
            <w:vMerge w:val="restart"/>
          </w:tcPr>
          <w:p w14:paraId="3EEFB646" w14:textId="77777777" w:rsidR="0089372D" w:rsidRPr="000D501C" w:rsidRDefault="0089372D"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lastRenderedPageBreak/>
              <w:t>33</w:t>
            </w:r>
          </w:p>
        </w:tc>
        <w:tc>
          <w:tcPr>
            <w:tcW w:w="1160" w:type="dxa"/>
            <w:shd w:val="clear" w:color="auto" w:fill="auto"/>
          </w:tcPr>
          <w:p w14:paraId="0D307BDE"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180C9E5C" w14:textId="77777777" w:rsidR="0089372D" w:rsidRPr="000D501C" w:rsidRDefault="0089372D" w:rsidP="000D501C">
            <w:pPr>
              <w:spacing w:after="0" w:line="240" w:lineRule="atLeast"/>
              <w:ind w:right="31"/>
              <w:rPr>
                <w:rFonts w:ascii="Times New Roman" w:hAnsi="Times New Roman"/>
                <w:sz w:val="26"/>
                <w:szCs w:val="26"/>
              </w:rPr>
            </w:pPr>
            <w:r w:rsidRPr="000D501C">
              <w:rPr>
                <w:rStyle w:val="Emphasis"/>
                <w:rFonts w:ascii="Times New Roman" w:hAnsi="Times New Roman"/>
                <w:i w:val="0"/>
                <w:sz w:val="26"/>
                <w:szCs w:val="26"/>
              </w:rPr>
              <w:t>Bài 12. Phân bón hoá học</w:t>
            </w:r>
            <w:r w:rsidRPr="000D501C">
              <w:rPr>
                <w:rFonts w:ascii="Times New Roman" w:hAnsi="Times New Roman"/>
                <w:sz w:val="26"/>
                <w:szCs w:val="26"/>
              </w:rPr>
              <w:t>(tiết 1)</w:t>
            </w:r>
          </w:p>
        </w:tc>
        <w:tc>
          <w:tcPr>
            <w:tcW w:w="877" w:type="dxa"/>
            <w:shd w:val="clear" w:color="auto" w:fill="auto"/>
          </w:tcPr>
          <w:p w14:paraId="3723F76E"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129</w:t>
            </w:r>
          </w:p>
        </w:tc>
        <w:tc>
          <w:tcPr>
            <w:tcW w:w="7756" w:type="dxa"/>
          </w:tcPr>
          <w:p w14:paraId="79D7FFCA"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vai trò của phân bón (một trong những nguồn bổ sung một số nguyên tố: đa lượng, trung lượng, vi lượng dưới dạng vô cơ và hữu cơ) cho đất, cây trồng.</w:t>
            </w:r>
          </w:p>
          <w:p w14:paraId="6E7CD780"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thành phần và tác dụng cơ bản của một số loại phân bón hoá học đối với cây trồng (phân đạm, phân lân, phân kali, phân N–P–K).</w:t>
            </w:r>
          </w:p>
          <w:p w14:paraId="466431BA"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ảnh hưởng của việc sử dụng phân bón hoá học (không đúng cách, không đúng liều lượng) đến môi trường của đất, nước và sức khoẻ của con người.</w:t>
            </w:r>
          </w:p>
          <w:p w14:paraId="0CD47986"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Đề xuất được biện pháp giảm thiểu ô nhiễm của phân bón.</w:t>
            </w:r>
          </w:p>
        </w:tc>
      </w:tr>
      <w:tr w:rsidR="0089372D" w:rsidRPr="000D501C" w14:paraId="13D177C0" w14:textId="77777777" w:rsidTr="00735507">
        <w:trPr>
          <w:jc w:val="center"/>
        </w:trPr>
        <w:tc>
          <w:tcPr>
            <w:tcW w:w="1155" w:type="dxa"/>
            <w:vMerge/>
          </w:tcPr>
          <w:p w14:paraId="0DF57520"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1C9B00C7"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017995F5"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45. Sinh quyển (tiết 2)</w:t>
            </w:r>
          </w:p>
        </w:tc>
        <w:tc>
          <w:tcPr>
            <w:tcW w:w="877" w:type="dxa"/>
            <w:shd w:val="clear" w:color="auto" w:fill="auto"/>
          </w:tcPr>
          <w:p w14:paraId="307A8C4E"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130</w:t>
            </w:r>
          </w:p>
        </w:tc>
        <w:tc>
          <w:tcPr>
            <w:tcW w:w="7756" w:type="dxa"/>
          </w:tcPr>
          <w:p w14:paraId="68655DEF"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shd w:val="clear" w:color="auto" w:fill="FFFFFF"/>
              </w:rPr>
              <w:t>- Nêu được khái niệm sinh quyển.</w:t>
            </w:r>
          </w:p>
        </w:tc>
      </w:tr>
      <w:tr w:rsidR="0089372D" w:rsidRPr="000D501C" w14:paraId="2921D053" w14:textId="77777777" w:rsidTr="00735507">
        <w:trPr>
          <w:jc w:val="center"/>
        </w:trPr>
        <w:tc>
          <w:tcPr>
            <w:tcW w:w="1155" w:type="dxa"/>
            <w:vMerge/>
          </w:tcPr>
          <w:p w14:paraId="65EBBB58"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1F7EFA75"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655B2C06"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46. Cân bằng tự nhiên</w:t>
            </w:r>
          </w:p>
        </w:tc>
        <w:tc>
          <w:tcPr>
            <w:tcW w:w="877" w:type="dxa"/>
            <w:shd w:val="clear" w:color="auto" w:fill="auto"/>
          </w:tcPr>
          <w:p w14:paraId="75B4D3FE"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131</w:t>
            </w:r>
          </w:p>
        </w:tc>
        <w:tc>
          <w:tcPr>
            <w:tcW w:w="7756" w:type="dxa"/>
          </w:tcPr>
          <w:p w14:paraId="3535B41B"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cân bằng tự nhiên. Trình bày được các nguyên nhân gây mất cân bằng tự nhiên.</w:t>
            </w:r>
          </w:p>
          <w:p w14:paraId="684B3AF6"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Phân tích được một số biện pháp bảo vệ, duy trì cân bằng tự nhiên.</w:t>
            </w:r>
          </w:p>
        </w:tc>
      </w:tr>
      <w:tr w:rsidR="0089372D" w:rsidRPr="000D501C" w14:paraId="7EF93CEB" w14:textId="77777777" w:rsidTr="00735507">
        <w:trPr>
          <w:jc w:val="center"/>
        </w:trPr>
        <w:tc>
          <w:tcPr>
            <w:tcW w:w="1155" w:type="dxa"/>
            <w:vMerge/>
          </w:tcPr>
          <w:p w14:paraId="1141DBA5"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2693F41A"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150854E7"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 xml:space="preserve">Bài 29: Sự nở vì nhiệt </w:t>
            </w:r>
          </w:p>
          <w:p w14:paraId="7BADD205"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(tiết 1)</w:t>
            </w:r>
          </w:p>
        </w:tc>
        <w:tc>
          <w:tcPr>
            <w:tcW w:w="877" w:type="dxa"/>
            <w:shd w:val="clear" w:color="auto" w:fill="auto"/>
          </w:tcPr>
          <w:p w14:paraId="565EFB2F"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132</w:t>
            </w:r>
          </w:p>
        </w:tc>
        <w:tc>
          <w:tcPr>
            <w:tcW w:w="7756" w:type="dxa"/>
          </w:tcPr>
          <w:p w14:paraId="14D70D2C"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thí nghiệm để chứng tỏ được các chất khác nhau nở vì nhiệt khác nhau.</w:t>
            </w:r>
          </w:p>
          <w:p w14:paraId="19211552"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Lấy được một số ví dụ về công dụng và tác hại của sự nở vì nhiệt.</w:t>
            </w:r>
          </w:p>
          <w:p w14:paraId="253BB771"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kiến thức về sự nở vì nhiệt, giải thích được một số hiện tượng đơn giản thường gặp trong thực tế.</w:t>
            </w:r>
          </w:p>
        </w:tc>
      </w:tr>
      <w:tr w:rsidR="0089372D" w:rsidRPr="000D501C" w14:paraId="5EDF00E6" w14:textId="77777777" w:rsidTr="00735507">
        <w:trPr>
          <w:jc w:val="center"/>
        </w:trPr>
        <w:tc>
          <w:tcPr>
            <w:tcW w:w="1155" w:type="dxa"/>
            <w:vMerge w:val="restart"/>
          </w:tcPr>
          <w:p w14:paraId="3AA2FF87" w14:textId="77777777" w:rsidR="0089372D" w:rsidRPr="000D501C" w:rsidRDefault="0089372D"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34</w:t>
            </w:r>
          </w:p>
        </w:tc>
        <w:tc>
          <w:tcPr>
            <w:tcW w:w="1160" w:type="dxa"/>
            <w:shd w:val="clear" w:color="auto" w:fill="auto"/>
          </w:tcPr>
          <w:p w14:paraId="1A31B723"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004B6C12"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Ôn tập</w:t>
            </w:r>
          </w:p>
        </w:tc>
        <w:tc>
          <w:tcPr>
            <w:tcW w:w="877" w:type="dxa"/>
            <w:shd w:val="clear" w:color="auto" w:fill="auto"/>
          </w:tcPr>
          <w:p w14:paraId="687DA469"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133</w:t>
            </w:r>
          </w:p>
        </w:tc>
        <w:tc>
          <w:tcPr>
            <w:tcW w:w="7756" w:type="dxa"/>
          </w:tcPr>
          <w:p w14:paraId="371940FD" w14:textId="77777777" w:rsidR="0089372D" w:rsidRPr="000D501C" w:rsidRDefault="0089372D" w:rsidP="000D501C">
            <w:pPr>
              <w:spacing w:after="0" w:line="240" w:lineRule="atLeast"/>
              <w:ind w:right="31"/>
              <w:rPr>
                <w:rFonts w:ascii="Times New Roman" w:hAnsi="Times New Roman"/>
                <w:bCs/>
                <w:sz w:val="26"/>
                <w:szCs w:val="26"/>
              </w:rPr>
            </w:pPr>
            <w:r w:rsidRPr="000D501C">
              <w:rPr>
                <w:rFonts w:ascii="Times New Roman" w:hAnsi="Times New Roman"/>
                <w:bCs/>
                <w:sz w:val="26"/>
                <w:szCs w:val="26"/>
              </w:rPr>
              <w:t>Hệ thống kiến thức HKII</w:t>
            </w:r>
          </w:p>
        </w:tc>
      </w:tr>
      <w:tr w:rsidR="0089372D" w:rsidRPr="000D501C" w14:paraId="5051E020" w14:textId="77777777" w:rsidTr="00735507">
        <w:trPr>
          <w:jc w:val="center"/>
        </w:trPr>
        <w:tc>
          <w:tcPr>
            <w:tcW w:w="1155" w:type="dxa"/>
            <w:vMerge/>
          </w:tcPr>
          <w:p w14:paraId="2C327356"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267F86C8"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056266A6"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Ôn tập</w:t>
            </w:r>
          </w:p>
        </w:tc>
        <w:tc>
          <w:tcPr>
            <w:tcW w:w="877" w:type="dxa"/>
            <w:shd w:val="clear" w:color="auto" w:fill="auto"/>
          </w:tcPr>
          <w:p w14:paraId="2B08A66D"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134</w:t>
            </w:r>
          </w:p>
        </w:tc>
        <w:tc>
          <w:tcPr>
            <w:tcW w:w="7756" w:type="dxa"/>
          </w:tcPr>
          <w:p w14:paraId="05E57F50"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bCs/>
                <w:sz w:val="26"/>
                <w:szCs w:val="26"/>
              </w:rPr>
              <w:t>Hệ thống kiến thức HKII</w:t>
            </w:r>
          </w:p>
        </w:tc>
      </w:tr>
      <w:tr w:rsidR="0089372D" w:rsidRPr="000D501C" w14:paraId="3EB12265" w14:textId="77777777" w:rsidTr="00735507">
        <w:trPr>
          <w:jc w:val="center"/>
        </w:trPr>
        <w:tc>
          <w:tcPr>
            <w:tcW w:w="1155" w:type="dxa"/>
            <w:vMerge/>
          </w:tcPr>
          <w:p w14:paraId="70101113"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336C03DC"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51DCCF6F" w14:textId="77777777" w:rsidR="0089372D" w:rsidRPr="000D501C" w:rsidRDefault="0089372D" w:rsidP="000D501C">
            <w:pPr>
              <w:spacing w:after="0" w:line="240" w:lineRule="atLeast"/>
              <w:rPr>
                <w:rFonts w:ascii="Times New Roman" w:hAnsi="Times New Roman"/>
                <w:sz w:val="26"/>
                <w:szCs w:val="26"/>
                <w:lang w:val="vi-VN"/>
              </w:rPr>
            </w:pPr>
            <w:r w:rsidRPr="000D501C">
              <w:rPr>
                <w:rFonts w:ascii="Times New Roman" w:hAnsi="Times New Roman"/>
                <w:sz w:val="26"/>
                <w:szCs w:val="26"/>
              </w:rPr>
              <w:t>Bài 47. Bảo vệ môi trường</w:t>
            </w:r>
            <w:r w:rsidRPr="000D501C">
              <w:rPr>
                <w:rFonts w:ascii="Times New Roman" w:hAnsi="Times New Roman"/>
                <w:sz w:val="26"/>
                <w:szCs w:val="26"/>
                <w:lang w:val="vi-VN"/>
              </w:rPr>
              <w:t xml:space="preserve"> </w:t>
            </w:r>
          </w:p>
        </w:tc>
        <w:tc>
          <w:tcPr>
            <w:tcW w:w="877" w:type="dxa"/>
            <w:shd w:val="clear" w:color="auto" w:fill="auto"/>
          </w:tcPr>
          <w:p w14:paraId="1F0EBE3A"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135</w:t>
            </w:r>
          </w:p>
        </w:tc>
        <w:tc>
          <w:tcPr>
            <w:tcW w:w="7756" w:type="dxa"/>
          </w:tcPr>
          <w:p w14:paraId="13A475F0"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tác động của con người đối với môi trường qua các thời kì phát triển xã hội; tác động của con người làm suy thoái môi trường tự nhiên; vai trò của con người trong bảo vệ và cải tạo môi trường tự nhiên.</w:t>
            </w:r>
          </w:p>
          <w:p w14:paraId="274D3AE0"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khái niệm ô nhiễm môi trường. Trình bày được sơ lược về một số nguyên nhân gây ô nhiễm môi trường (ô nhiễm do chất thải sinh hoạt và công nghiệp, ô nhiễm hoá chất bảo vệ thực vật, ô nhiễm phóng xạ, ô nhiễm do sinh vật gây bệnh) và biện pháp hạn chế ô nhiễm môi trường.</w:t>
            </w:r>
          </w:p>
          <w:p w14:paraId="58D8702D"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sự cần thiết phải bảo vệ động vật hoang dã, nhất là những loài có nguy cơ bị tuyệt chủng cần được bảo vệ theo Công ước quốc tế về buôn bán các loài động, thực vật hoang dã (CITES) (ví dụ như các loài voi, tê giác, hổ, sếu đầu đỏ và các loài linh trưởng,…).</w:t>
            </w:r>
          </w:p>
          <w:p w14:paraId="02544F29"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lastRenderedPageBreak/>
              <w:t>- Nêu được khái niệm khái quát về biến đổi khí hậu và một số biện pháp chủ yếu nhằm thích ứng với biến đổi khí hậu.</w:t>
            </w:r>
          </w:p>
          <w:p w14:paraId="776D7F14"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Điều tra được hiện trạng ô nhiễm môi trường ở địa phương.</w:t>
            </w:r>
          </w:p>
        </w:tc>
      </w:tr>
      <w:tr w:rsidR="0089372D" w:rsidRPr="000D501C" w14:paraId="4DB30EE2" w14:textId="77777777" w:rsidTr="00735507">
        <w:trPr>
          <w:jc w:val="center"/>
        </w:trPr>
        <w:tc>
          <w:tcPr>
            <w:tcW w:w="1155" w:type="dxa"/>
            <w:vMerge/>
          </w:tcPr>
          <w:p w14:paraId="2C815E79" w14:textId="77777777" w:rsidR="0089372D" w:rsidRPr="000D501C" w:rsidRDefault="0089372D" w:rsidP="000D501C">
            <w:pPr>
              <w:spacing w:after="0" w:line="240" w:lineRule="atLeast"/>
              <w:ind w:right="31"/>
              <w:jc w:val="center"/>
              <w:rPr>
                <w:rFonts w:ascii="Times New Roman" w:hAnsi="Times New Roman"/>
                <w:b/>
                <w:bCs/>
                <w:sz w:val="26"/>
                <w:szCs w:val="26"/>
              </w:rPr>
            </w:pPr>
          </w:p>
        </w:tc>
        <w:tc>
          <w:tcPr>
            <w:tcW w:w="1160" w:type="dxa"/>
            <w:shd w:val="clear" w:color="auto" w:fill="auto"/>
          </w:tcPr>
          <w:p w14:paraId="7A12235E"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24E3BE11"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Ôn tập</w:t>
            </w:r>
          </w:p>
        </w:tc>
        <w:tc>
          <w:tcPr>
            <w:tcW w:w="877" w:type="dxa"/>
            <w:shd w:val="clear" w:color="auto" w:fill="auto"/>
          </w:tcPr>
          <w:p w14:paraId="4FFF61D3"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136</w:t>
            </w:r>
          </w:p>
        </w:tc>
        <w:tc>
          <w:tcPr>
            <w:tcW w:w="7756" w:type="dxa"/>
          </w:tcPr>
          <w:p w14:paraId="1358B8B7" w14:textId="77777777" w:rsidR="0089372D" w:rsidRPr="000D501C" w:rsidRDefault="0089372D" w:rsidP="000D501C">
            <w:pPr>
              <w:spacing w:after="0" w:line="240" w:lineRule="atLeast"/>
              <w:ind w:right="31"/>
              <w:rPr>
                <w:rFonts w:ascii="Times New Roman" w:hAnsi="Times New Roman"/>
                <w:sz w:val="26"/>
                <w:szCs w:val="26"/>
              </w:rPr>
            </w:pPr>
          </w:p>
        </w:tc>
      </w:tr>
      <w:tr w:rsidR="0089372D" w:rsidRPr="000D501C" w14:paraId="781BE8A5" w14:textId="77777777" w:rsidTr="00735507">
        <w:trPr>
          <w:jc w:val="center"/>
        </w:trPr>
        <w:tc>
          <w:tcPr>
            <w:tcW w:w="1155" w:type="dxa"/>
            <w:vMerge w:val="restart"/>
          </w:tcPr>
          <w:p w14:paraId="694EDC1A" w14:textId="77777777" w:rsidR="0089372D" w:rsidRPr="000D501C" w:rsidRDefault="0089372D" w:rsidP="000D501C">
            <w:pPr>
              <w:spacing w:after="0" w:line="240" w:lineRule="atLeast"/>
              <w:ind w:right="31"/>
              <w:jc w:val="center"/>
              <w:rPr>
                <w:rFonts w:ascii="Times New Roman" w:hAnsi="Times New Roman"/>
                <w:b/>
                <w:bCs/>
                <w:sz w:val="26"/>
                <w:szCs w:val="26"/>
              </w:rPr>
            </w:pPr>
            <w:r w:rsidRPr="000D501C">
              <w:rPr>
                <w:rFonts w:ascii="Times New Roman" w:hAnsi="Times New Roman"/>
                <w:b/>
                <w:bCs/>
                <w:sz w:val="26"/>
                <w:szCs w:val="26"/>
              </w:rPr>
              <w:t>35</w:t>
            </w:r>
          </w:p>
        </w:tc>
        <w:tc>
          <w:tcPr>
            <w:tcW w:w="1160" w:type="dxa"/>
            <w:shd w:val="clear" w:color="auto" w:fill="auto"/>
          </w:tcPr>
          <w:p w14:paraId="115EAFC9"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Hóa</w:t>
            </w:r>
          </w:p>
        </w:tc>
        <w:tc>
          <w:tcPr>
            <w:tcW w:w="3026" w:type="dxa"/>
            <w:shd w:val="clear" w:color="auto" w:fill="auto"/>
          </w:tcPr>
          <w:p w14:paraId="788A596E" w14:textId="77777777" w:rsidR="0089372D" w:rsidRPr="000D501C" w:rsidRDefault="0089372D" w:rsidP="000D501C">
            <w:pPr>
              <w:spacing w:after="0" w:line="240" w:lineRule="atLeast"/>
              <w:ind w:right="31"/>
              <w:rPr>
                <w:rFonts w:ascii="Times New Roman" w:hAnsi="Times New Roman"/>
                <w:bCs/>
                <w:sz w:val="26"/>
                <w:szCs w:val="26"/>
              </w:rPr>
            </w:pPr>
            <w:r w:rsidRPr="000D501C">
              <w:rPr>
                <w:rStyle w:val="Emphasis"/>
                <w:rFonts w:ascii="Times New Roman" w:hAnsi="Times New Roman"/>
                <w:i w:val="0"/>
                <w:sz w:val="26"/>
                <w:szCs w:val="26"/>
              </w:rPr>
              <w:t>Bài 12. Phân bón hoá học</w:t>
            </w:r>
            <w:r w:rsidRPr="000D501C">
              <w:rPr>
                <w:rFonts w:ascii="Times New Roman" w:hAnsi="Times New Roman"/>
                <w:sz w:val="26"/>
                <w:szCs w:val="26"/>
              </w:rPr>
              <w:t>(tiết 2)</w:t>
            </w:r>
          </w:p>
        </w:tc>
        <w:tc>
          <w:tcPr>
            <w:tcW w:w="877" w:type="dxa"/>
            <w:shd w:val="clear" w:color="auto" w:fill="auto"/>
          </w:tcPr>
          <w:p w14:paraId="6E95BFA1"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137</w:t>
            </w:r>
          </w:p>
        </w:tc>
        <w:tc>
          <w:tcPr>
            <w:tcW w:w="7756" w:type="dxa"/>
          </w:tcPr>
          <w:p w14:paraId="01E56845"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vai trò của phân bón (một trong những nguồn bổ sung một số nguyên tố: đa lượng, trung lượng, vi lượng dưới dạng vô cơ và hữu cơ) cho đất, cây trồng.</w:t>
            </w:r>
          </w:p>
          <w:p w14:paraId="58DDDE61"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Nêu được thành phần và tác dụng cơ bản của một số loại phân bón hoá học đối với cây trồng (phân đạm, phân lân, phân kali, phân N–P–K).</w:t>
            </w:r>
          </w:p>
          <w:p w14:paraId="52A91BBC"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Trình bày được ảnh hưởng của việc sử dụng phân bón hoá học (không đúng cách, không đúng liều lượng) đến môi trường của đất, nước và sức khoẻ của con người.</w:t>
            </w:r>
          </w:p>
          <w:p w14:paraId="3C99ECBD"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Đề xuất được biện pháp giảm thiểu ô nhiễm của phân bón.</w:t>
            </w:r>
          </w:p>
        </w:tc>
      </w:tr>
      <w:tr w:rsidR="0089372D" w:rsidRPr="000D501C" w14:paraId="0B027421" w14:textId="77777777" w:rsidTr="00735507">
        <w:trPr>
          <w:jc w:val="center"/>
        </w:trPr>
        <w:tc>
          <w:tcPr>
            <w:tcW w:w="1155" w:type="dxa"/>
            <w:vMerge/>
          </w:tcPr>
          <w:p w14:paraId="61B907E9" w14:textId="77777777" w:rsidR="0089372D" w:rsidRPr="000D501C" w:rsidRDefault="0089372D" w:rsidP="000D501C">
            <w:pPr>
              <w:spacing w:after="0" w:line="240" w:lineRule="atLeast"/>
              <w:ind w:right="31"/>
              <w:rPr>
                <w:rFonts w:ascii="Times New Roman" w:hAnsi="Times New Roman"/>
                <w:sz w:val="26"/>
                <w:szCs w:val="26"/>
              </w:rPr>
            </w:pPr>
          </w:p>
        </w:tc>
        <w:tc>
          <w:tcPr>
            <w:tcW w:w="1160" w:type="dxa"/>
            <w:shd w:val="clear" w:color="auto" w:fill="auto"/>
          </w:tcPr>
          <w:p w14:paraId="12716D29"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Lý</w:t>
            </w:r>
          </w:p>
        </w:tc>
        <w:tc>
          <w:tcPr>
            <w:tcW w:w="3026" w:type="dxa"/>
            <w:shd w:val="clear" w:color="auto" w:fill="auto"/>
          </w:tcPr>
          <w:p w14:paraId="24756682"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Bài 29: Sự nở vì nhiệt</w:t>
            </w:r>
          </w:p>
          <w:p w14:paraId="46EA4DF0" w14:textId="77777777" w:rsidR="0089372D" w:rsidRPr="000D501C" w:rsidRDefault="0089372D" w:rsidP="000D501C">
            <w:pPr>
              <w:spacing w:after="0" w:line="240" w:lineRule="atLeast"/>
              <w:ind w:right="31"/>
              <w:rPr>
                <w:rFonts w:ascii="Times New Roman" w:hAnsi="Times New Roman"/>
                <w:bCs/>
                <w:sz w:val="26"/>
                <w:szCs w:val="26"/>
              </w:rPr>
            </w:pPr>
            <w:r w:rsidRPr="000D501C">
              <w:rPr>
                <w:rFonts w:ascii="Times New Roman" w:hAnsi="Times New Roman"/>
                <w:sz w:val="26"/>
                <w:szCs w:val="26"/>
              </w:rPr>
              <w:t xml:space="preserve"> (tiết 2)</w:t>
            </w:r>
          </w:p>
        </w:tc>
        <w:tc>
          <w:tcPr>
            <w:tcW w:w="877" w:type="dxa"/>
            <w:shd w:val="clear" w:color="auto" w:fill="auto"/>
          </w:tcPr>
          <w:p w14:paraId="25BCB952"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138</w:t>
            </w:r>
          </w:p>
        </w:tc>
        <w:tc>
          <w:tcPr>
            <w:tcW w:w="7756" w:type="dxa"/>
          </w:tcPr>
          <w:p w14:paraId="541E3D0E"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Thực hiện thí nghiệm để chứng tỏ được các chất khác nhau nở vì nhiệt khác nhau.</w:t>
            </w:r>
          </w:p>
          <w:p w14:paraId="271919C1"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Lấy được một số ví dụ về công dụng và tác hại của sự nở vì nhiệt.</w:t>
            </w:r>
          </w:p>
          <w:p w14:paraId="08FDC886" w14:textId="77777777" w:rsidR="0089372D" w:rsidRPr="000D501C" w:rsidRDefault="0089372D" w:rsidP="000D501C">
            <w:pPr>
              <w:pStyle w:val="NormalWeb"/>
              <w:shd w:val="clear" w:color="auto" w:fill="FFFFFF"/>
              <w:spacing w:before="0" w:beforeAutospacing="0" w:after="0" w:afterAutospacing="0" w:line="240" w:lineRule="atLeast"/>
              <w:rPr>
                <w:sz w:val="26"/>
                <w:szCs w:val="26"/>
              </w:rPr>
            </w:pPr>
            <w:r w:rsidRPr="000D501C">
              <w:rPr>
                <w:sz w:val="26"/>
                <w:szCs w:val="26"/>
              </w:rPr>
              <w:t>- Vận dụng kiến thức về sự nở vì nhiệt, giải thích được một số hiện tượng đơn giản thường gặp trong thực tế.</w:t>
            </w:r>
          </w:p>
        </w:tc>
      </w:tr>
      <w:tr w:rsidR="0089372D" w:rsidRPr="000D501C" w14:paraId="60E2A47C" w14:textId="77777777" w:rsidTr="00735507">
        <w:trPr>
          <w:jc w:val="center"/>
        </w:trPr>
        <w:tc>
          <w:tcPr>
            <w:tcW w:w="1155" w:type="dxa"/>
            <w:vMerge/>
          </w:tcPr>
          <w:p w14:paraId="782DD959" w14:textId="77777777" w:rsidR="0089372D" w:rsidRPr="000D501C" w:rsidRDefault="0089372D" w:rsidP="000D501C">
            <w:pPr>
              <w:spacing w:after="0" w:line="240" w:lineRule="atLeast"/>
              <w:ind w:right="31"/>
              <w:rPr>
                <w:rFonts w:ascii="Times New Roman" w:hAnsi="Times New Roman"/>
                <w:sz w:val="26"/>
                <w:szCs w:val="26"/>
              </w:rPr>
            </w:pPr>
          </w:p>
        </w:tc>
        <w:tc>
          <w:tcPr>
            <w:tcW w:w="1160" w:type="dxa"/>
            <w:shd w:val="clear" w:color="auto" w:fill="auto"/>
          </w:tcPr>
          <w:p w14:paraId="11F8107D"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Sinh</w:t>
            </w:r>
          </w:p>
        </w:tc>
        <w:tc>
          <w:tcPr>
            <w:tcW w:w="3026" w:type="dxa"/>
            <w:shd w:val="clear" w:color="auto" w:fill="auto"/>
          </w:tcPr>
          <w:p w14:paraId="749D4746" w14:textId="77777777" w:rsidR="0089372D" w:rsidRPr="000D501C" w:rsidRDefault="0089372D" w:rsidP="000D501C">
            <w:pPr>
              <w:spacing w:after="0" w:line="240" w:lineRule="atLeast"/>
              <w:ind w:right="31"/>
              <w:rPr>
                <w:rFonts w:ascii="Times New Roman" w:hAnsi="Times New Roman"/>
                <w:bCs/>
                <w:sz w:val="26"/>
                <w:szCs w:val="26"/>
              </w:rPr>
            </w:pPr>
            <w:r w:rsidRPr="000D501C">
              <w:rPr>
                <w:rFonts w:ascii="Times New Roman" w:hAnsi="Times New Roman"/>
                <w:bCs/>
                <w:sz w:val="26"/>
                <w:szCs w:val="26"/>
              </w:rPr>
              <w:t>Kiểm tra HK2</w:t>
            </w:r>
          </w:p>
        </w:tc>
        <w:tc>
          <w:tcPr>
            <w:tcW w:w="877" w:type="dxa"/>
            <w:shd w:val="clear" w:color="auto" w:fill="auto"/>
          </w:tcPr>
          <w:p w14:paraId="50C44DA7"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139</w:t>
            </w:r>
          </w:p>
        </w:tc>
        <w:tc>
          <w:tcPr>
            <w:tcW w:w="7756" w:type="dxa"/>
          </w:tcPr>
          <w:p w14:paraId="15E3D803" w14:textId="77777777" w:rsidR="0089372D" w:rsidRPr="000D501C" w:rsidRDefault="0089372D" w:rsidP="000D501C">
            <w:pPr>
              <w:spacing w:after="0" w:line="240" w:lineRule="atLeast"/>
              <w:ind w:right="31"/>
              <w:rPr>
                <w:rFonts w:ascii="Times New Roman" w:hAnsi="Times New Roman"/>
                <w:sz w:val="26"/>
                <w:szCs w:val="26"/>
              </w:rPr>
            </w:pPr>
          </w:p>
        </w:tc>
      </w:tr>
      <w:tr w:rsidR="0089372D" w:rsidRPr="000D501C" w14:paraId="2B86A09C" w14:textId="77777777" w:rsidTr="00735507">
        <w:trPr>
          <w:jc w:val="center"/>
        </w:trPr>
        <w:tc>
          <w:tcPr>
            <w:tcW w:w="1155" w:type="dxa"/>
            <w:vMerge/>
          </w:tcPr>
          <w:p w14:paraId="71CD0821" w14:textId="77777777" w:rsidR="0089372D" w:rsidRPr="000D501C" w:rsidRDefault="0089372D" w:rsidP="000D501C">
            <w:pPr>
              <w:spacing w:after="0" w:line="240" w:lineRule="atLeast"/>
              <w:ind w:right="31"/>
              <w:rPr>
                <w:rFonts w:ascii="Times New Roman" w:hAnsi="Times New Roman"/>
                <w:sz w:val="26"/>
                <w:szCs w:val="26"/>
              </w:rPr>
            </w:pPr>
          </w:p>
        </w:tc>
        <w:tc>
          <w:tcPr>
            <w:tcW w:w="1160" w:type="dxa"/>
            <w:shd w:val="clear" w:color="auto" w:fill="auto"/>
          </w:tcPr>
          <w:p w14:paraId="61BDC715" w14:textId="77777777" w:rsidR="0089372D" w:rsidRPr="000D501C" w:rsidRDefault="00921ECE" w:rsidP="000D501C">
            <w:pPr>
              <w:spacing w:after="0" w:line="240" w:lineRule="atLeast"/>
              <w:ind w:right="31"/>
              <w:rPr>
                <w:rFonts w:ascii="Times New Roman" w:hAnsi="Times New Roman"/>
                <w:sz w:val="26"/>
                <w:szCs w:val="26"/>
              </w:rPr>
            </w:pPr>
            <w:r>
              <w:rPr>
                <w:rFonts w:ascii="Times New Roman" w:hAnsi="Times New Roman"/>
                <w:sz w:val="26"/>
                <w:szCs w:val="26"/>
              </w:rPr>
              <w:t>Hoá</w:t>
            </w:r>
          </w:p>
        </w:tc>
        <w:tc>
          <w:tcPr>
            <w:tcW w:w="3026" w:type="dxa"/>
            <w:shd w:val="clear" w:color="auto" w:fill="auto"/>
          </w:tcPr>
          <w:p w14:paraId="488B5C73" w14:textId="77777777" w:rsidR="0089372D" w:rsidRPr="000D501C" w:rsidRDefault="0089372D" w:rsidP="000D501C">
            <w:pPr>
              <w:spacing w:after="0" w:line="240" w:lineRule="atLeast"/>
              <w:ind w:right="31"/>
              <w:rPr>
                <w:rFonts w:ascii="Times New Roman" w:hAnsi="Times New Roman"/>
                <w:bCs/>
                <w:sz w:val="26"/>
                <w:szCs w:val="26"/>
              </w:rPr>
            </w:pPr>
            <w:r w:rsidRPr="000D501C">
              <w:rPr>
                <w:rFonts w:ascii="Times New Roman" w:hAnsi="Times New Roman"/>
                <w:bCs/>
                <w:sz w:val="26"/>
                <w:szCs w:val="26"/>
              </w:rPr>
              <w:t>Kiểm tra HK2</w:t>
            </w:r>
          </w:p>
        </w:tc>
        <w:tc>
          <w:tcPr>
            <w:tcW w:w="877" w:type="dxa"/>
            <w:shd w:val="clear" w:color="auto" w:fill="auto"/>
          </w:tcPr>
          <w:p w14:paraId="2566903B" w14:textId="77777777" w:rsidR="0089372D" w:rsidRPr="000D501C" w:rsidRDefault="0089372D" w:rsidP="000D501C">
            <w:pPr>
              <w:spacing w:after="0" w:line="240" w:lineRule="atLeast"/>
              <w:ind w:right="31"/>
              <w:rPr>
                <w:rFonts w:ascii="Times New Roman" w:hAnsi="Times New Roman"/>
                <w:sz w:val="26"/>
                <w:szCs w:val="26"/>
              </w:rPr>
            </w:pPr>
            <w:r w:rsidRPr="000D501C">
              <w:rPr>
                <w:rFonts w:ascii="Times New Roman" w:hAnsi="Times New Roman"/>
                <w:sz w:val="26"/>
                <w:szCs w:val="26"/>
              </w:rPr>
              <w:t>140</w:t>
            </w:r>
          </w:p>
        </w:tc>
        <w:tc>
          <w:tcPr>
            <w:tcW w:w="7756" w:type="dxa"/>
          </w:tcPr>
          <w:p w14:paraId="6AB7E2D9" w14:textId="77777777" w:rsidR="0089372D" w:rsidRPr="000D501C" w:rsidRDefault="0089372D" w:rsidP="000D501C">
            <w:pPr>
              <w:spacing w:after="0" w:line="240" w:lineRule="atLeast"/>
              <w:ind w:right="31"/>
              <w:rPr>
                <w:rFonts w:ascii="Times New Roman" w:hAnsi="Times New Roman"/>
                <w:sz w:val="26"/>
                <w:szCs w:val="26"/>
              </w:rPr>
            </w:pPr>
          </w:p>
        </w:tc>
      </w:tr>
    </w:tbl>
    <w:p w14:paraId="66CC4B39" w14:textId="77777777" w:rsidR="00E608FD" w:rsidRPr="000D501C" w:rsidRDefault="00E608FD" w:rsidP="000D501C">
      <w:pPr>
        <w:spacing w:after="0" w:line="240" w:lineRule="atLeast"/>
        <w:ind w:right="31"/>
        <w:rPr>
          <w:rFonts w:ascii="Times New Roman" w:hAnsi="Times New Roman"/>
          <w:sz w:val="26"/>
          <w:szCs w:val="26"/>
        </w:rPr>
      </w:pPr>
    </w:p>
    <w:p w14:paraId="466EBFA5" w14:textId="77777777" w:rsidR="009470BB" w:rsidRPr="000D501C" w:rsidRDefault="009470BB" w:rsidP="000D501C">
      <w:pPr>
        <w:spacing w:after="0" w:line="240" w:lineRule="atLeast"/>
        <w:rPr>
          <w:rFonts w:ascii="Times New Roman" w:hAnsi="Times New Roman"/>
          <w:bCs/>
          <w:sz w:val="26"/>
          <w:szCs w:val="26"/>
          <w:lang w:val="vi-VN"/>
        </w:rPr>
      </w:pPr>
      <w:r w:rsidRPr="000D501C">
        <w:rPr>
          <w:rFonts w:ascii="Times New Roman" w:hAnsi="Times New Roman"/>
          <w:bCs/>
          <w:sz w:val="26"/>
          <w:szCs w:val="26"/>
          <w:lang w:val="vi-VN"/>
        </w:rPr>
        <w:t>2. Kiểm tra, đánh giá định kỳ</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417"/>
        <w:gridCol w:w="1931"/>
        <w:gridCol w:w="5016"/>
        <w:gridCol w:w="2693"/>
      </w:tblGrid>
      <w:tr w:rsidR="009470BB" w:rsidRPr="000D501C" w14:paraId="5DD7CC57" w14:textId="77777777">
        <w:trPr>
          <w:trHeight w:val="854"/>
        </w:trPr>
        <w:tc>
          <w:tcPr>
            <w:tcW w:w="2835" w:type="dxa"/>
            <w:shd w:val="clear" w:color="auto" w:fill="auto"/>
          </w:tcPr>
          <w:p w14:paraId="21BAF309" w14:textId="77777777" w:rsidR="009470BB" w:rsidRPr="000D501C" w:rsidRDefault="009470BB" w:rsidP="000D501C">
            <w:pPr>
              <w:spacing w:after="0" w:line="240" w:lineRule="atLeast"/>
              <w:jc w:val="center"/>
              <w:rPr>
                <w:rFonts w:ascii="Times New Roman" w:hAnsi="Times New Roman"/>
                <w:sz w:val="26"/>
                <w:szCs w:val="26"/>
                <w:lang w:val="vi-VN"/>
              </w:rPr>
            </w:pPr>
            <w:r w:rsidRPr="000D501C">
              <w:rPr>
                <w:rFonts w:ascii="Times New Roman" w:hAnsi="Times New Roman"/>
                <w:sz w:val="26"/>
                <w:szCs w:val="26"/>
                <w:lang w:val="vi-VN"/>
              </w:rPr>
              <w:t>Bài kiểm tra, đánh giá</w:t>
            </w:r>
          </w:p>
          <w:p w14:paraId="1C0A6ECC" w14:textId="77777777" w:rsidR="009470BB" w:rsidRPr="000D501C" w:rsidRDefault="009470BB" w:rsidP="000D501C">
            <w:pPr>
              <w:spacing w:after="0" w:line="240" w:lineRule="atLeast"/>
              <w:jc w:val="center"/>
              <w:rPr>
                <w:rFonts w:ascii="Times New Roman" w:hAnsi="Times New Roman"/>
                <w:sz w:val="26"/>
                <w:szCs w:val="26"/>
                <w:lang w:val="vi-VN"/>
              </w:rPr>
            </w:pPr>
          </w:p>
        </w:tc>
        <w:tc>
          <w:tcPr>
            <w:tcW w:w="1417" w:type="dxa"/>
            <w:shd w:val="clear" w:color="auto" w:fill="auto"/>
          </w:tcPr>
          <w:p w14:paraId="5749495F" w14:textId="77777777" w:rsidR="009470BB" w:rsidRPr="000D501C" w:rsidRDefault="009470BB" w:rsidP="000D501C">
            <w:pPr>
              <w:spacing w:after="0" w:line="240" w:lineRule="atLeast"/>
              <w:jc w:val="center"/>
              <w:rPr>
                <w:rFonts w:ascii="Times New Roman" w:hAnsi="Times New Roman"/>
                <w:sz w:val="26"/>
                <w:szCs w:val="26"/>
                <w:lang w:val="vi-VN"/>
              </w:rPr>
            </w:pPr>
            <w:r w:rsidRPr="000D501C">
              <w:rPr>
                <w:rFonts w:ascii="Times New Roman" w:hAnsi="Times New Roman"/>
                <w:sz w:val="26"/>
                <w:szCs w:val="26"/>
                <w:lang w:val="vi-VN"/>
              </w:rPr>
              <w:t>Thời gian</w:t>
            </w:r>
          </w:p>
          <w:p w14:paraId="3190A35F" w14:textId="77777777" w:rsidR="009470BB" w:rsidRPr="000D501C" w:rsidRDefault="009470BB" w:rsidP="000D501C">
            <w:pPr>
              <w:spacing w:after="0" w:line="240" w:lineRule="atLeast"/>
              <w:jc w:val="center"/>
              <w:rPr>
                <w:rFonts w:ascii="Times New Roman" w:hAnsi="Times New Roman"/>
                <w:sz w:val="26"/>
                <w:szCs w:val="26"/>
                <w:lang w:val="vi-VN"/>
              </w:rPr>
            </w:pPr>
            <w:r w:rsidRPr="000D501C">
              <w:rPr>
                <w:rFonts w:ascii="Times New Roman" w:hAnsi="Times New Roman"/>
                <w:sz w:val="26"/>
                <w:szCs w:val="26"/>
                <w:lang w:val="vi-VN"/>
              </w:rPr>
              <w:t>(</w:t>
            </w:r>
            <w:r w:rsidRPr="000D501C">
              <w:rPr>
                <w:rFonts w:ascii="Times New Roman" w:hAnsi="Times New Roman"/>
                <w:sz w:val="26"/>
                <w:szCs w:val="26"/>
              </w:rPr>
              <w:t>1</w:t>
            </w:r>
            <w:r w:rsidRPr="000D501C">
              <w:rPr>
                <w:rFonts w:ascii="Times New Roman" w:hAnsi="Times New Roman"/>
                <w:sz w:val="26"/>
                <w:szCs w:val="26"/>
                <w:lang w:val="vi-VN"/>
              </w:rPr>
              <w:t>)</w:t>
            </w:r>
          </w:p>
        </w:tc>
        <w:tc>
          <w:tcPr>
            <w:tcW w:w="1931" w:type="dxa"/>
            <w:shd w:val="clear" w:color="auto" w:fill="auto"/>
          </w:tcPr>
          <w:p w14:paraId="14D82F88" w14:textId="77777777" w:rsidR="009470BB" w:rsidRPr="000D501C" w:rsidRDefault="009470BB" w:rsidP="000D501C">
            <w:pPr>
              <w:spacing w:after="0" w:line="240" w:lineRule="atLeast"/>
              <w:jc w:val="center"/>
              <w:rPr>
                <w:rFonts w:ascii="Times New Roman" w:hAnsi="Times New Roman"/>
                <w:sz w:val="26"/>
                <w:szCs w:val="26"/>
                <w:lang w:val="vi-VN"/>
              </w:rPr>
            </w:pPr>
            <w:r w:rsidRPr="000D501C">
              <w:rPr>
                <w:rFonts w:ascii="Times New Roman" w:hAnsi="Times New Roman"/>
                <w:sz w:val="26"/>
                <w:szCs w:val="26"/>
                <w:lang w:val="vi-VN"/>
              </w:rPr>
              <w:t>Thời điểm</w:t>
            </w:r>
          </w:p>
          <w:p w14:paraId="44A43AD7" w14:textId="77777777" w:rsidR="009470BB" w:rsidRPr="000D501C" w:rsidRDefault="009470BB" w:rsidP="000D501C">
            <w:pPr>
              <w:spacing w:after="0" w:line="240" w:lineRule="atLeast"/>
              <w:jc w:val="center"/>
              <w:rPr>
                <w:rFonts w:ascii="Times New Roman" w:hAnsi="Times New Roman"/>
                <w:sz w:val="26"/>
                <w:szCs w:val="26"/>
                <w:lang w:val="vi-VN"/>
              </w:rPr>
            </w:pPr>
            <w:r w:rsidRPr="000D501C">
              <w:rPr>
                <w:rFonts w:ascii="Times New Roman" w:hAnsi="Times New Roman"/>
                <w:sz w:val="26"/>
                <w:szCs w:val="26"/>
                <w:lang w:val="vi-VN"/>
              </w:rPr>
              <w:t>(</w:t>
            </w:r>
            <w:r w:rsidRPr="000D501C">
              <w:rPr>
                <w:rFonts w:ascii="Times New Roman" w:hAnsi="Times New Roman"/>
                <w:sz w:val="26"/>
                <w:szCs w:val="26"/>
              </w:rPr>
              <w:t>2</w:t>
            </w:r>
            <w:r w:rsidRPr="000D501C">
              <w:rPr>
                <w:rFonts w:ascii="Times New Roman" w:hAnsi="Times New Roman"/>
                <w:sz w:val="26"/>
                <w:szCs w:val="26"/>
                <w:lang w:val="vi-VN"/>
              </w:rPr>
              <w:t>)</w:t>
            </w:r>
          </w:p>
        </w:tc>
        <w:tc>
          <w:tcPr>
            <w:tcW w:w="5016" w:type="dxa"/>
            <w:shd w:val="clear" w:color="auto" w:fill="auto"/>
          </w:tcPr>
          <w:p w14:paraId="6B721A0D" w14:textId="77777777" w:rsidR="009470BB" w:rsidRPr="000D501C" w:rsidRDefault="009470BB" w:rsidP="000D501C">
            <w:pPr>
              <w:spacing w:after="0" w:line="240" w:lineRule="atLeast"/>
              <w:jc w:val="center"/>
              <w:rPr>
                <w:rFonts w:ascii="Times New Roman" w:hAnsi="Times New Roman"/>
                <w:sz w:val="26"/>
                <w:szCs w:val="26"/>
              </w:rPr>
            </w:pPr>
            <w:r w:rsidRPr="000D501C">
              <w:rPr>
                <w:rFonts w:ascii="Times New Roman" w:hAnsi="Times New Roman"/>
                <w:sz w:val="26"/>
                <w:szCs w:val="26"/>
              </w:rPr>
              <w:t>Yêu cầu cần đạt</w:t>
            </w:r>
          </w:p>
          <w:p w14:paraId="135E5DA9" w14:textId="77777777" w:rsidR="009470BB" w:rsidRPr="000D501C" w:rsidRDefault="009470BB" w:rsidP="000D501C">
            <w:pPr>
              <w:spacing w:after="0" w:line="240" w:lineRule="atLeast"/>
              <w:jc w:val="center"/>
              <w:rPr>
                <w:rFonts w:ascii="Times New Roman" w:hAnsi="Times New Roman"/>
                <w:sz w:val="26"/>
                <w:szCs w:val="26"/>
                <w:lang w:val="vi-VN"/>
              </w:rPr>
            </w:pPr>
            <w:r w:rsidRPr="000D501C">
              <w:rPr>
                <w:rFonts w:ascii="Times New Roman" w:hAnsi="Times New Roman"/>
                <w:sz w:val="26"/>
                <w:szCs w:val="26"/>
                <w:lang w:val="vi-VN"/>
              </w:rPr>
              <w:t>(</w:t>
            </w:r>
            <w:r w:rsidRPr="000D501C">
              <w:rPr>
                <w:rFonts w:ascii="Times New Roman" w:hAnsi="Times New Roman"/>
                <w:sz w:val="26"/>
                <w:szCs w:val="26"/>
              </w:rPr>
              <w:t>3</w:t>
            </w:r>
            <w:r w:rsidRPr="000D501C">
              <w:rPr>
                <w:rFonts w:ascii="Times New Roman" w:hAnsi="Times New Roman"/>
                <w:sz w:val="26"/>
                <w:szCs w:val="26"/>
                <w:lang w:val="vi-VN"/>
              </w:rPr>
              <w:t>)</w:t>
            </w:r>
          </w:p>
        </w:tc>
        <w:tc>
          <w:tcPr>
            <w:tcW w:w="2693" w:type="dxa"/>
            <w:shd w:val="clear" w:color="auto" w:fill="auto"/>
          </w:tcPr>
          <w:p w14:paraId="263BD677" w14:textId="77777777" w:rsidR="009470BB" w:rsidRPr="000D501C" w:rsidRDefault="009470BB" w:rsidP="000D501C">
            <w:pPr>
              <w:spacing w:after="0" w:line="240" w:lineRule="atLeast"/>
              <w:jc w:val="center"/>
              <w:rPr>
                <w:rFonts w:ascii="Times New Roman" w:hAnsi="Times New Roman"/>
                <w:sz w:val="26"/>
                <w:szCs w:val="26"/>
                <w:lang w:val="vi-VN"/>
              </w:rPr>
            </w:pPr>
            <w:r w:rsidRPr="000D501C">
              <w:rPr>
                <w:rFonts w:ascii="Times New Roman" w:hAnsi="Times New Roman"/>
                <w:sz w:val="26"/>
                <w:szCs w:val="26"/>
                <w:lang w:val="vi-VN"/>
              </w:rPr>
              <w:t>Hình thức</w:t>
            </w:r>
          </w:p>
          <w:p w14:paraId="609F644D" w14:textId="77777777" w:rsidR="009470BB" w:rsidRPr="000D501C" w:rsidRDefault="009470BB" w:rsidP="000D501C">
            <w:pPr>
              <w:spacing w:after="0" w:line="240" w:lineRule="atLeast"/>
              <w:jc w:val="center"/>
              <w:rPr>
                <w:rFonts w:ascii="Times New Roman" w:hAnsi="Times New Roman"/>
                <w:sz w:val="26"/>
                <w:szCs w:val="26"/>
                <w:lang w:val="vi-VN"/>
              </w:rPr>
            </w:pPr>
            <w:r w:rsidRPr="000D501C">
              <w:rPr>
                <w:rFonts w:ascii="Times New Roman" w:hAnsi="Times New Roman"/>
                <w:sz w:val="26"/>
                <w:szCs w:val="26"/>
                <w:lang w:val="vi-VN"/>
              </w:rPr>
              <w:t>(</w:t>
            </w:r>
            <w:r w:rsidRPr="000D501C">
              <w:rPr>
                <w:rFonts w:ascii="Times New Roman" w:hAnsi="Times New Roman"/>
                <w:sz w:val="26"/>
                <w:szCs w:val="26"/>
              </w:rPr>
              <w:t>4</w:t>
            </w:r>
            <w:r w:rsidRPr="000D501C">
              <w:rPr>
                <w:rFonts w:ascii="Times New Roman" w:hAnsi="Times New Roman"/>
                <w:sz w:val="26"/>
                <w:szCs w:val="26"/>
                <w:lang w:val="vi-VN"/>
              </w:rPr>
              <w:t>)</w:t>
            </w:r>
          </w:p>
        </w:tc>
      </w:tr>
      <w:tr w:rsidR="009470BB" w:rsidRPr="000D501C" w14:paraId="6B9399D5" w14:textId="77777777">
        <w:trPr>
          <w:trHeight w:val="557"/>
        </w:trPr>
        <w:tc>
          <w:tcPr>
            <w:tcW w:w="2835" w:type="dxa"/>
            <w:shd w:val="clear" w:color="auto" w:fill="auto"/>
          </w:tcPr>
          <w:p w14:paraId="3AC714CD" w14:textId="77777777" w:rsidR="009470BB" w:rsidRPr="000D501C" w:rsidRDefault="009470BB" w:rsidP="000D501C">
            <w:pPr>
              <w:spacing w:after="0" w:line="240" w:lineRule="atLeast"/>
              <w:jc w:val="center"/>
              <w:rPr>
                <w:rFonts w:ascii="Times New Roman" w:hAnsi="Times New Roman"/>
                <w:sz w:val="26"/>
                <w:szCs w:val="26"/>
                <w:lang w:val="vi-VN"/>
              </w:rPr>
            </w:pPr>
            <w:r w:rsidRPr="000D501C">
              <w:rPr>
                <w:rFonts w:ascii="Times New Roman" w:hAnsi="Times New Roman"/>
                <w:sz w:val="26"/>
                <w:szCs w:val="26"/>
                <w:lang w:val="vi-VN"/>
              </w:rPr>
              <w:t>Giữa Học kỳ 1</w:t>
            </w:r>
          </w:p>
        </w:tc>
        <w:tc>
          <w:tcPr>
            <w:tcW w:w="1417" w:type="dxa"/>
            <w:shd w:val="clear" w:color="auto" w:fill="auto"/>
          </w:tcPr>
          <w:p w14:paraId="0275C53B" w14:textId="77777777" w:rsidR="009470BB" w:rsidRPr="000D501C" w:rsidRDefault="009470BB" w:rsidP="000D501C">
            <w:pPr>
              <w:spacing w:after="0" w:line="240" w:lineRule="atLeast"/>
              <w:jc w:val="center"/>
              <w:rPr>
                <w:rFonts w:ascii="Times New Roman" w:hAnsi="Times New Roman"/>
                <w:sz w:val="26"/>
                <w:szCs w:val="26"/>
                <w:lang w:val="vi-VN"/>
              </w:rPr>
            </w:pPr>
            <w:r w:rsidRPr="000D501C">
              <w:rPr>
                <w:rFonts w:ascii="Times New Roman" w:hAnsi="Times New Roman"/>
                <w:sz w:val="26"/>
                <w:szCs w:val="26"/>
              </w:rPr>
              <w:t>90</w:t>
            </w:r>
            <w:r w:rsidRPr="000D501C">
              <w:rPr>
                <w:rFonts w:ascii="Times New Roman" w:hAnsi="Times New Roman"/>
                <w:sz w:val="26"/>
                <w:szCs w:val="26"/>
                <w:lang w:val="vi-VN"/>
              </w:rPr>
              <w:t>phút</w:t>
            </w:r>
          </w:p>
        </w:tc>
        <w:tc>
          <w:tcPr>
            <w:tcW w:w="1931" w:type="dxa"/>
            <w:shd w:val="clear" w:color="auto" w:fill="auto"/>
          </w:tcPr>
          <w:p w14:paraId="7B1C2A38" w14:textId="77777777" w:rsidR="009470BB" w:rsidRPr="000D501C" w:rsidRDefault="009470BB" w:rsidP="000D501C">
            <w:pPr>
              <w:spacing w:after="0" w:line="240" w:lineRule="atLeast"/>
              <w:jc w:val="center"/>
              <w:rPr>
                <w:rFonts w:ascii="Times New Roman" w:hAnsi="Times New Roman"/>
                <w:sz w:val="26"/>
                <w:szCs w:val="26"/>
              </w:rPr>
            </w:pPr>
            <w:r w:rsidRPr="000D501C">
              <w:rPr>
                <w:rFonts w:ascii="Times New Roman" w:hAnsi="Times New Roman"/>
                <w:sz w:val="26"/>
                <w:szCs w:val="26"/>
              </w:rPr>
              <w:t>Tuần 9</w:t>
            </w:r>
          </w:p>
        </w:tc>
        <w:tc>
          <w:tcPr>
            <w:tcW w:w="5016" w:type="dxa"/>
            <w:shd w:val="clear" w:color="auto" w:fill="auto"/>
          </w:tcPr>
          <w:p w14:paraId="028C929F" w14:textId="77777777" w:rsidR="00E74C15" w:rsidRPr="000D501C" w:rsidRDefault="00E74C15" w:rsidP="000D501C">
            <w:pPr>
              <w:spacing w:after="0" w:line="240" w:lineRule="atLeast"/>
              <w:jc w:val="center"/>
              <w:rPr>
                <w:rFonts w:ascii="Times New Roman" w:hAnsi="Times New Roman"/>
                <w:sz w:val="26"/>
                <w:szCs w:val="26"/>
              </w:rPr>
            </w:pPr>
            <w:r w:rsidRPr="000D501C">
              <w:rPr>
                <w:rFonts w:ascii="Times New Roman" w:hAnsi="Times New Roman"/>
                <w:sz w:val="26"/>
                <w:szCs w:val="26"/>
              </w:rPr>
              <w:t>Đáp ứng yêu cầu cần đạt của những nội dung kiến thức đã học từ đầu năm học đến giữa kì của 3 phân môn Lý, Hoá, Sinh</w:t>
            </w:r>
          </w:p>
          <w:p w14:paraId="65E193EF" w14:textId="77777777" w:rsidR="009470BB" w:rsidRPr="000D501C" w:rsidRDefault="009470BB" w:rsidP="000D501C">
            <w:pPr>
              <w:spacing w:after="0" w:line="240" w:lineRule="atLeast"/>
              <w:jc w:val="center"/>
              <w:rPr>
                <w:rFonts w:ascii="Times New Roman" w:hAnsi="Times New Roman"/>
                <w:sz w:val="26"/>
                <w:szCs w:val="26"/>
              </w:rPr>
            </w:pPr>
          </w:p>
        </w:tc>
        <w:tc>
          <w:tcPr>
            <w:tcW w:w="2693" w:type="dxa"/>
            <w:shd w:val="clear" w:color="auto" w:fill="auto"/>
          </w:tcPr>
          <w:p w14:paraId="19F51E2E" w14:textId="77777777" w:rsidR="009470BB" w:rsidRPr="000D501C" w:rsidRDefault="009470BB" w:rsidP="000D501C">
            <w:pPr>
              <w:spacing w:after="0" w:line="240" w:lineRule="atLeast"/>
              <w:jc w:val="center"/>
              <w:rPr>
                <w:rFonts w:ascii="Times New Roman" w:hAnsi="Times New Roman"/>
                <w:sz w:val="26"/>
                <w:szCs w:val="26"/>
              </w:rPr>
            </w:pPr>
            <w:r w:rsidRPr="000D501C">
              <w:rPr>
                <w:rFonts w:ascii="Times New Roman" w:hAnsi="Times New Roman"/>
                <w:sz w:val="26"/>
                <w:szCs w:val="26"/>
                <w:lang w:val="vi-VN"/>
              </w:rPr>
              <w:t>V</w:t>
            </w:r>
            <w:r w:rsidRPr="000D501C">
              <w:rPr>
                <w:rFonts w:ascii="Times New Roman" w:hAnsi="Times New Roman"/>
                <w:sz w:val="26"/>
                <w:szCs w:val="26"/>
              </w:rPr>
              <w:t>iết trên giấy</w:t>
            </w:r>
          </w:p>
        </w:tc>
      </w:tr>
      <w:tr w:rsidR="009470BB" w:rsidRPr="000D501C" w14:paraId="72F8DADF" w14:textId="77777777">
        <w:tc>
          <w:tcPr>
            <w:tcW w:w="2835" w:type="dxa"/>
            <w:shd w:val="clear" w:color="auto" w:fill="auto"/>
          </w:tcPr>
          <w:p w14:paraId="18817964" w14:textId="77777777" w:rsidR="009470BB" w:rsidRPr="000D501C" w:rsidRDefault="009470BB" w:rsidP="000D501C">
            <w:pPr>
              <w:spacing w:after="0" w:line="240" w:lineRule="atLeast"/>
              <w:jc w:val="center"/>
              <w:rPr>
                <w:rFonts w:ascii="Times New Roman" w:hAnsi="Times New Roman"/>
                <w:sz w:val="26"/>
                <w:szCs w:val="26"/>
                <w:lang w:val="vi-VN"/>
              </w:rPr>
            </w:pPr>
            <w:r w:rsidRPr="000D501C">
              <w:rPr>
                <w:rFonts w:ascii="Times New Roman" w:hAnsi="Times New Roman"/>
                <w:sz w:val="26"/>
                <w:szCs w:val="26"/>
                <w:lang w:val="vi-VN"/>
              </w:rPr>
              <w:t>Cuối Học kỳ 1</w:t>
            </w:r>
          </w:p>
        </w:tc>
        <w:tc>
          <w:tcPr>
            <w:tcW w:w="1417" w:type="dxa"/>
            <w:shd w:val="clear" w:color="auto" w:fill="auto"/>
          </w:tcPr>
          <w:p w14:paraId="3A1AB24B" w14:textId="77777777" w:rsidR="009470BB" w:rsidRPr="000D501C" w:rsidRDefault="009470BB" w:rsidP="000D501C">
            <w:pPr>
              <w:spacing w:after="0" w:line="240" w:lineRule="atLeast"/>
              <w:jc w:val="center"/>
              <w:rPr>
                <w:rFonts w:ascii="Times New Roman" w:hAnsi="Times New Roman"/>
                <w:sz w:val="26"/>
                <w:szCs w:val="26"/>
                <w:lang w:val="vi-VN"/>
              </w:rPr>
            </w:pPr>
            <w:r w:rsidRPr="000D501C">
              <w:rPr>
                <w:rFonts w:ascii="Times New Roman" w:hAnsi="Times New Roman"/>
                <w:sz w:val="26"/>
                <w:szCs w:val="26"/>
                <w:lang w:val="vi-VN"/>
              </w:rPr>
              <w:t>90 phút</w:t>
            </w:r>
          </w:p>
        </w:tc>
        <w:tc>
          <w:tcPr>
            <w:tcW w:w="1931" w:type="dxa"/>
            <w:shd w:val="clear" w:color="auto" w:fill="auto"/>
          </w:tcPr>
          <w:p w14:paraId="2D36AD3B" w14:textId="77777777" w:rsidR="009470BB" w:rsidRPr="000D501C" w:rsidRDefault="009470BB" w:rsidP="000D501C">
            <w:pPr>
              <w:spacing w:after="0" w:line="240" w:lineRule="atLeast"/>
              <w:jc w:val="center"/>
              <w:rPr>
                <w:rFonts w:ascii="Times New Roman" w:hAnsi="Times New Roman"/>
                <w:sz w:val="26"/>
                <w:szCs w:val="26"/>
              </w:rPr>
            </w:pPr>
            <w:r w:rsidRPr="000D501C">
              <w:rPr>
                <w:rFonts w:ascii="Times New Roman" w:hAnsi="Times New Roman"/>
                <w:sz w:val="26"/>
                <w:szCs w:val="26"/>
              </w:rPr>
              <w:t>Tuần 18</w:t>
            </w:r>
          </w:p>
        </w:tc>
        <w:tc>
          <w:tcPr>
            <w:tcW w:w="5016" w:type="dxa"/>
            <w:shd w:val="clear" w:color="auto" w:fill="auto"/>
          </w:tcPr>
          <w:p w14:paraId="25A07CF0" w14:textId="77777777" w:rsidR="00E74C15" w:rsidRPr="000D501C" w:rsidRDefault="00E74C15" w:rsidP="000D501C">
            <w:pPr>
              <w:spacing w:after="0" w:line="240" w:lineRule="atLeast"/>
              <w:jc w:val="center"/>
              <w:rPr>
                <w:rFonts w:ascii="Times New Roman" w:hAnsi="Times New Roman"/>
                <w:sz w:val="26"/>
                <w:szCs w:val="26"/>
              </w:rPr>
            </w:pPr>
            <w:r w:rsidRPr="000D501C">
              <w:rPr>
                <w:rFonts w:ascii="Times New Roman" w:hAnsi="Times New Roman"/>
                <w:sz w:val="26"/>
                <w:szCs w:val="26"/>
              </w:rPr>
              <w:t>Đáp ứng yêu cầu cần đạt của những nội dung kiến thức đã học từ đầu năm học đến cuối kì của 3 phân môn Lý, Hoá, Sinh</w:t>
            </w:r>
          </w:p>
          <w:p w14:paraId="18E5C820" w14:textId="77777777" w:rsidR="009470BB" w:rsidRPr="000D501C" w:rsidRDefault="009470BB" w:rsidP="000D501C">
            <w:pPr>
              <w:spacing w:after="0" w:line="240" w:lineRule="atLeast"/>
              <w:jc w:val="center"/>
              <w:rPr>
                <w:rFonts w:ascii="Times New Roman" w:hAnsi="Times New Roman"/>
                <w:sz w:val="26"/>
                <w:szCs w:val="26"/>
              </w:rPr>
            </w:pPr>
          </w:p>
        </w:tc>
        <w:tc>
          <w:tcPr>
            <w:tcW w:w="2693" w:type="dxa"/>
            <w:shd w:val="clear" w:color="auto" w:fill="auto"/>
          </w:tcPr>
          <w:p w14:paraId="423B2B4C" w14:textId="77777777" w:rsidR="009470BB" w:rsidRPr="000D501C" w:rsidRDefault="009470BB" w:rsidP="000D501C">
            <w:pPr>
              <w:spacing w:after="0" w:line="240" w:lineRule="atLeast"/>
              <w:jc w:val="center"/>
              <w:rPr>
                <w:rFonts w:ascii="Times New Roman" w:hAnsi="Times New Roman"/>
                <w:sz w:val="26"/>
                <w:szCs w:val="26"/>
                <w:lang w:val="vi-VN"/>
              </w:rPr>
            </w:pPr>
            <w:r w:rsidRPr="000D501C">
              <w:rPr>
                <w:rFonts w:ascii="Times New Roman" w:hAnsi="Times New Roman"/>
                <w:sz w:val="26"/>
                <w:szCs w:val="26"/>
              </w:rPr>
              <w:t>Viết trên giấy</w:t>
            </w:r>
          </w:p>
        </w:tc>
      </w:tr>
      <w:tr w:rsidR="009470BB" w:rsidRPr="000D501C" w14:paraId="176FCFCC" w14:textId="77777777">
        <w:tc>
          <w:tcPr>
            <w:tcW w:w="2835" w:type="dxa"/>
            <w:shd w:val="clear" w:color="auto" w:fill="auto"/>
          </w:tcPr>
          <w:p w14:paraId="4FF19C2A" w14:textId="77777777" w:rsidR="009470BB" w:rsidRPr="000D501C" w:rsidRDefault="009470BB" w:rsidP="000D501C">
            <w:pPr>
              <w:spacing w:after="0" w:line="240" w:lineRule="atLeast"/>
              <w:jc w:val="center"/>
              <w:rPr>
                <w:rFonts w:ascii="Times New Roman" w:hAnsi="Times New Roman"/>
                <w:sz w:val="26"/>
                <w:szCs w:val="26"/>
                <w:lang w:val="vi-VN"/>
              </w:rPr>
            </w:pPr>
            <w:r w:rsidRPr="000D501C">
              <w:rPr>
                <w:rFonts w:ascii="Times New Roman" w:hAnsi="Times New Roman"/>
                <w:sz w:val="26"/>
                <w:szCs w:val="26"/>
                <w:lang w:val="vi-VN"/>
              </w:rPr>
              <w:t>Giữa Học kỳ 2</w:t>
            </w:r>
          </w:p>
        </w:tc>
        <w:tc>
          <w:tcPr>
            <w:tcW w:w="1417" w:type="dxa"/>
            <w:shd w:val="clear" w:color="auto" w:fill="auto"/>
          </w:tcPr>
          <w:p w14:paraId="0300DA8B" w14:textId="77777777" w:rsidR="009470BB" w:rsidRPr="000D501C" w:rsidRDefault="009470BB" w:rsidP="000D501C">
            <w:pPr>
              <w:spacing w:after="0" w:line="240" w:lineRule="atLeast"/>
              <w:jc w:val="center"/>
              <w:rPr>
                <w:rFonts w:ascii="Times New Roman" w:hAnsi="Times New Roman"/>
                <w:sz w:val="26"/>
                <w:szCs w:val="26"/>
                <w:lang w:val="vi-VN"/>
              </w:rPr>
            </w:pPr>
            <w:r w:rsidRPr="000D501C">
              <w:rPr>
                <w:rFonts w:ascii="Times New Roman" w:hAnsi="Times New Roman"/>
                <w:sz w:val="26"/>
                <w:szCs w:val="26"/>
              </w:rPr>
              <w:t>90</w:t>
            </w:r>
            <w:r w:rsidRPr="000D501C">
              <w:rPr>
                <w:rFonts w:ascii="Times New Roman" w:hAnsi="Times New Roman"/>
                <w:sz w:val="26"/>
                <w:szCs w:val="26"/>
                <w:lang w:val="vi-VN"/>
              </w:rPr>
              <w:t xml:space="preserve"> phút</w:t>
            </w:r>
          </w:p>
        </w:tc>
        <w:tc>
          <w:tcPr>
            <w:tcW w:w="1931" w:type="dxa"/>
            <w:shd w:val="clear" w:color="auto" w:fill="auto"/>
          </w:tcPr>
          <w:p w14:paraId="52CCAD75" w14:textId="77777777" w:rsidR="009470BB" w:rsidRPr="000D501C" w:rsidRDefault="009470BB" w:rsidP="000D501C">
            <w:pPr>
              <w:spacing w:after="0" w:line="240" w:lineRule="atLeast"/>
              <w:jc w:val="center"/>
              <w:rPr>
                <w:rFonts w:ascii="Times New Roman" w:hAnsi="Times New Roman"/>
                <w:sz w:val="26"/>
                <w:szCs w:val="26"/>
              </w:rPr>
            </w:pPr>
            <w:r w:rsidRPr="000D501C">
              <w:rPr>
                <w:rFonts w:ascii="Times New Roman" w:hAnsi="Times New Roman"/>
                <w:sz w:val="26"/>
                <w:szCs w:val="26"/>
              </w:rPr>
              <w:t>Tuần 2</w:t>
            </w:r>
            <w:r w:rsidR="00F025BF" w:rsidRPr="000D501C">
              <w:rPr>
                <w:rFonts w:ascii="Times New Roman" w:hAnsi="Times New Roman"/>
                <w:sz w:val="26"/>
                <w:szCs w:val="26"/>
              </w:rPr>
              <w:t>6</w:t>
            </w:r>
          </w:p>
        </w:tc>
        <w:tc>
          <w:tcPr>
            <w:tcW w:w="5016" w:type="dxa"/>
            <w:shd w:val="clear" w:color="auto" w:fill="auto"/>
          </w:tcPr>
          <w:p w14:paraId="11274CBB" w14:textId="77777777" w:rsidR="00E74C15" w:rsidRPr="000D501C" w:rsidRDefault="00E74C15" w:rsidP="000D501C">
            <w:pPr>
              <w:spacing w:after="0" w:line="240" w:lineRule="atLeast"/>
              <w:jc w:val="center"/>
              <w:rPr>
                <w:rFonts w:ascii="Times New Roman" w:hAnsi="Times New Roman"/>
                <w:sz w:val="26"/>
                <w:szCs w:val="26"/>
              </w:rPr>
            </w:pPr>
            <w:r w:rsidRPr="000D501C">
              <w:rPr>
                <w:rFonts w:ascii="Times New Roman" w:hAnsi="Times New Roman"/>
                <w:sz w:val="26"/>
                <w:szCs w:val="26"/>
              </w:rPr>
              <w:t>Đáp ứng yêu cầu cần đạt của những nội dung kiến thức đã học từ đầu học kì II đến giữa kì II của 3 phân môn Lý, Hoá, Sinh</w:t>
            </w:r>
          </w:p>
          <w:p w14:paraId="2BB769A4" w14:textId="77777777" w:rsidR="009470BB" w:rsidRPr="000D501C" w:rsidRDefault="009470BB" w:rsidP="000D501C">
            <w:pPr>
              <w:spacing w:after="0" w:line="240" w:lineRule="atLeast"/>
              <w:jc w:val="center"/>
              <w:rPr>
                <w:rFonts w:ascii="Times New Roman" w:hAnsi="Times New Roman"/>
                <w:sz w:val="26"/>
                <w:szCs w:val="26"/>
                <w:lang w:val="vi-VN"/>
              </w:rPr>
            </w:pPr>
          </w:p>
        </w:tc>
        <w:tc>
          <w:tcPr>
            <w:tcW w:w="2693" w:type="dxa"/>
            <w:shd w:val="clear" w:color="auto" w:fill="auto"/>
          </w:tcPr>
          <w:p w14:paraId="365C8BE6" w14:textId="77777777" w:rsidR="009470BB" w:rsidRPr="000D501C" w:rsidRDefault="009470BB" w:rsidP="000D501C">
            <w:pPr>
              <w:spacing w:after="0" w:line="240" w:lineRule="atLeast"/>
              <w:jc w:val="center"/>
              <w:rPr>
                <w:rFonts w:ascii="Times New Roman" w:hAnsi="Times New Roman"/>
                <w:sz w:val="26"/>
                <w:szCs w:val="26"/>
                <w:lang w:val="vi-VN"/>
              </w:rPr>
            </w:pPr>
            <w:r w:rsidRPr="000D501C">
              <w:rPr>
                <w:rFonts w:ascii="Times New Roman" w:hAnsi="Times New Roman"/>
                <w:sz w:val="26"/>
                <w:szCs w:val="26"/>
              </w:rPr>
              <w:lastRenderedPageBreak/>
              <w:t>Viết trên giấy</w:t>
            </w:r>
          </w:p>
        </w:tc>
      </w:tr>
      <w:tr w:rsidR="009470BB" w:rsidRPr="000D501C" w14:paraId="36E370E0" w14:textId="77777777">
        <w:tc>
          <w:tcPr>
            <w:tcW w:w="2835" w:type="dxa"/>
            <w:shd w:val="clear" w:color="auto" w:fill="auto"/>
          </w:tcPr>
          <w:p w14:paraId="37838566" w14:textId="77777777" w:rsidR="009470BB" w:rsidRPr="000D501C" w:rsidRDefault="009470BB" w:rsidP="000D501C">
            <w:pPr>
              <w:spacing w:after="0" w:line="240" w:lineRule="atLeast"/>
              <w:jc w:val="center"/>
              <w:rPr>
                <w:rFonts w:ascii="Times New Roman" w:hAnsi="Times New Roman"/>
                <w:sz w:val="26"/>
                <w:szCs w:val="26"/>
                <w:lang w:val="vi-VN"/>
              </w:rPr>
            </w:pPr>
            <w:r w:rsidRPr="000D501C">
              <w:rPr>
                <w:rFonts w:ascii="Times New Roman" w:hAnsi="Times New Roman"/>
                <w:sz w:val="26"/>
                <w:szCs w:val="26"/>
                <w:lang w:val="vi-VN"/>
              </w:rPr>
              <w:t>Cuối Học kỳ 2</w:t>
            </w:r>
          </w:p>
        </w:tc>
        <w:tc>
          <w:tcPr>
            <w:tcW w:w="1417" w:type="dxa"/>
            <w:shd w:val="clear" w:color="auto" w:fill="auto"/>
          </w:tcPr>
          <w:p w14:paraId="4BA16E0D" w14:textId="77777777" w:rsidR="009470BB" w:rsidRPr="000D501C" w:rsidRDefault="009470BB" w:rsidP="000D501C">
            <w:pPr>
              <w:spacing w:after="0" w:line="240" w:lineRule="atLeast"/>
              <w:jc w:val="center"/>
              <w:rPr>
                <w:rFonts w:ascii="Times New Roman" w:hAnsi="Times New Roman"/>
                <w:sz w:val="26"/>
                <w:szCs w:val="26"/>
                <w:lang w:val="vi-VN"/>
              </w:rPr>
            </w:pPr>
            <w:r w:rsidRPr="000D501C">
              <w:rPr>
                <w:rFonts w:ascii="Times New Roman" w:hAnsi="Times New Roman"/>
                <w:sz w:val="26"/>
                <w:szCs w:val="26"/>
                <w:lang w:val="vi-VN"/>
              </w:rPr>
              <w:t>90 phút</w:t>
            </w:r>
          </w:p>
        </w:tc>
        <w:tc>
          <w:tcPr>
            <w:tcW w:w="1931" w:type="dxa"/>
            <w:shd w:val="clear" w:color="auto" w:fill="auto"/>
          </w:tcPr>
          <w:p w14:paraId="0B07B3F4" w14:textId="77777777" w:rsidR="009470BB" w:rsidRPr="000D501C" w:rsidRDefault="009470BB" w:rsidP="000D501C">
            <w:pPr>
              <w:spacing w:after="0" w:line="240" w:lineRule="atLeast"/>
              <w:jc w:val="center"/>
              <w:rPr>
                <w:rFonts w:ascii="Times New Roman" w:hAnsi="Times New Roman"/>
                <w:sz w:val="26"/>
                <w:szCs w:val="26"/>
                <w:lang w:val="vi-VN"/>
              </w:rPr>
            </w:pPr>
            <w:r w:rsidRPr="000D501C">
              <w:rPr>
                <w:rFonts w:ascii="Times New Roman" w:hAnsi="Times New Roman"/>
                <w:sz w:val="26"/>
                <w:szCs w:val="26"/>
              </w:rPr>
              <w:t>Tuần 35</w:t>
            </w:r>
          </w:p>
        </w:tc>
        <w:tc>
          <w:tcPr>
            <w:tcW w:w="5016" w:type="dxa"/>
            <w:shd w:val="clear" w:color="auto" w:fill="auto"/>
          </w:tcPr>
          <w:p w14:paraId="418F5934" w14:textId="77777777" w:rsidR="009470BB" w:rsidRPr="000D501C" w:rsidRDefault="00E74C15" w:rsidP="000D501C">
            <w:pPr>
              <w:spacing w:after="0" w:line="240" w:lineRule="atLeast"/>
              <w:jc w:val="center"/>
              <w:rPr>
                <w:rFonts w:ascii="Times New Roman" w:hAnsi="Times New Roman"/>
                <w:sz w:val="26"/>
                <w:szCs w:val="26"/>
              </w:rPr>
            </w:pPr>
            <w:r w:rsidRPr="000D501C">
              <w:rPr>
                <w:rFonts w:ascii="Times New Roman" w:hAnsi="Times New Roman"/>
                <w:sz w:val="26"/>
                <w:szCs w:val="26"/>
              </w:rPr>
              <w:t>Đáp ứng yêu cầu cần đạt của những nội dung kiến thức đã học từ đầu học kì II đến cuối kì II của 3 phân môn Lý, Hoá, Sinh</w:t>
            </w:r>
          </w:p>
        </w:tc>
        <w:tc>
          <w:tcPr>
            <w:tcW w:w="2693" w:type="dxa"/>
            <w:shd w:val="clear" w:color="auto" w:fill="auto"/>
          </w:tcPr>
          <w:p w14:paraId="335DF742" w14:textId="77777777" w:rsidR="009470BB" w:rsidRPr="000D501C" w:rsidRDefault="009470BB" w:rsidP="000D501C">
            <w:pPr>
              <w:spacing w:after="0" w:line="240" w:lineRule="atLeast"/>
              <w:jc w:val="center"/>
              <w:rPr>
                <w:rFonts w:ascii="Times New Roman" w:hAnsi="Times New Roman"/>
                <w:sz w:val="26"/>
                <w:szCs w:val="26"/>
                <w:lang w:val="vi-VN"/>
              </w:rPr>
            </w:pPr>
            <w:r w:rsidRPr="000D501C">
              <w:rPr>
                <w:rFonts w:ascii="Times New Roman" w:hAnsi="Times New Roman"/>
                <w:sz w:val="26"/>
                <w:szCs w:val="26"/>
              </w:rPr>
              <w:t>Viết trên giấy</w:t>
            </w:r>
          </w:p>
        </w:tc>
      </w:tr>
    </w:tbl>
    <w:p w14:paraId="4E6E094E" w14:textId="77777777" w:rsidR="009470BB" w:rsidRPr="000D501C" w:rsidRDefault="009470BB" w:rsidP="000D501C">
      <w:pPr>
        <w:spacing w:after="0" w:line="240" w:lineRule="atLeast"/>
        <w:rPr>
          <w:rFonts w:ascii="Times New Roman" w:hAnsi="Times New Roman"/>
          <w:bCs/>
          <w:sz w:val="26"/>
          <w:szCs w:val="26"/>
          <w:lang w:val="vi-VN"/>
        </w:rPr>
      </w:pPr>
      <w:r w:rsidRPr="000D501C">
        <w:rPr>
          <w:rFonts w:ascii="Times New Roman" w:hAnsi="Times New Roman"/>
          <w:bCs/>
          <w:sz w:val="26"/>
          <w:szCs w:val="26"/>
          <w:lang w:val="vi-VN"/>
        </w:rPr>
        <w:t>III. Các nội dung khác (nếu có):</w:t>
      </w:r>
    </w:p>
    <w:p w14:paraId="6E67DD8F" w14:textId="77777777" w:rsidR="009470BB" w:rsidRPr="000D501C" w:rsidRDefault="009470BB" w:rsidP="000D501C">
      <w:pPr>
        <w:spacing w:after="0" w:line="240" w:lineRule="atLeast"/>
        <w:rPr>
          <w:rFonts w:ascii="Times New Roman" w:hAnsi="Times New Roman"/>
          <w:sz w:val="26"/>
          <w:szCs w:val="26"/>
          <w:lang w:val="vi-VN"/>
        </w:rPr>
      </w:pPr>
      <w:r w:rsidRPr="000D501C">
        <w:rPr>
          <w:rFonts w:ascii="Times New Roman" w:hAnsi="Times New Roman"/>
          <w:sz w:val="26"/>
          <w:szCs w:val="26"/>
          <w:lang w:val="vi-VN"/>
        </w:rPr>
        <w:t>.......................................................................................................................................................................................................</w:t>
      </w:r>
    </w:p>
    <w:p w14:paraId="21ABAA31" w14:textId="77777777" w:rsidR="009470BB" w:rsidRPr="000D501C" w:rsidRDefault="009470BB" w:rsidP="000D501C">
      <w:pPr>
        <w:spacing w:after="0" w:line="240" w:lineRule="atLeast"/>
        <w:rPr>
          <w:rFonts w:ascii="Times New Roman" w:hAnsi="Times New Roman"/>
          <w:sz w:val="26"/>
          <w:szCs w:val="26"/>
          <w:lang w:val="vi-VN"/>
        </w:rPr>
      </w:pPr>
      <w:r w:rsidRPr="000D501C">
        <w:rPr>
          <w:rFonts w:ascii="Times New Roman" w:hAnsi="Times New Roman"/>
          <w:sz w:val="26"/>
          <w:szCs w:val="26"/>
          <w:lang w:val="vi-VN"/>
        </w:rPr>
        <w:t>.......................................................................................................................................................................................................</w:t>
      </w:r>
    </w:p>
    <w:p w14:paraId="51ACDB5D" w14:textId="77777777" w:rsidR="009470BB" w:rsidRPr="000D501C" w:rsidRDefault="009470BB" w:rsidP="000D501C">
      <w:pPr>
        <w:spacing w:after="0" w:line="240" w:lineRule="atLeast"/>
        <w:rPr>
          <w:rFonts w:ascii="Times New Roman" w:hAnsi="Times New Roman"/>
          <w:sz w:val="26"/>
          <w:szCs w:val="26"/>
          <w:lang w:val="vi-VN"/>
        </w:rPr>
      </w:pPr>
      <w:r w:rsidRPr="000D501C">
        <w:rPr>
          <w:rFonts w:ascii="Times New Roman" w:hAnsi="Times New Roman"/>
          <w:sz w:val="26"/>
          <w:szCs w:val="26"/>
          <w:lang w:val="vi-VN"/>
        </w:rPr>
        <w:t>.......................................................................................................................................................................................................</w:t>
      </w:r>
    </w:p>
    <w:p w14:paraId="6F685626" w14:textId="77777777" w:rsidR="009470BB" w:rsidRPr="000D501C" w:rsidRDefault="009470BB" w:rsidP="000D501C">
      <w:pPr>
        <w:spacing w:after="0" w:line="240" w:lineRule="atLeast"/>
        <w:rPr>
          <w:rFonts w:ascii="Times New Roman" w:hAnsi="Times New Roman"/>
          <w:sz w:val="26"/>
          <w:szCs w:val="26"/>
          <w:lang w:val="vi-VN"/>
        </w:rPr>
      </w:pPr>
      <w:r w:rsidRPr="000D501C">
        <w:rPr>
          <w:rFonts w:ascii="Times New Roman" w:hAnsi="Times New Roman"/>
          <w:sz w:val="26"/>
          <w:szCs w:val="26"/>
          <w:lang w:val="vi-VN"/>
        </w:rPr>
        <w:t>.......................................................................................................................................................................................................</w:t>
      </w:r>
    </w:p>
    <w:p w14:paraId="10BDE811" w14:textId="77777777" w:rsidR="009470BB" w:rsidRPr="000D501C" w:rsidRDefault="009470BB" w:rsidP="000D501C">
      <w:pPr>
        <w:spacing w:after="0" w:line="240" w:lineRule="atLeast"/>
        <w:rPr>
          <w:rFonts w:ascii="Times New Roman" w:hAnsi="Times New Roman"/>
          <w:sz w:val="26"/>
          <w:szCs w:val="26"/>
          <w:lang w:val="vi-VN"/>
        </w:rPr>
      </w:pPr>
      <w:r w:rsidRPr="000D501C">
        <w:rPr>
          <w:rFonts w:ascii="Times New Roman" w:hAnsi="Times New Roman"/>
          <w:sz w:val="26"/>
          <w:szCs w:val="26"/>
          <w:lang w:val="vi-VN"/>
        </w:rPr>
        <w:t>.......................................................................................................................................................................................................</w:t>
      </w:r>
    </w:p>
    <w:p w14:paraId="607C9C2E" w14:textId="77777777" w:rsidR="009470BB" w:rsidRPr="000D501C" w:rsidRDefault="009470BB" w:rsidP="000D501C">
      <w:pPr>
        <w:spacing w:after="0" w:line="240" w:lineRule="atLeast"/>
        <w:rPr>
          <w:rFonts w:ascii="Times New Roman" w:hAnsi="Times New Roman"/>
          <w:sz w:val="26"/>
          <w:szCs w:val="26"/>
          <w:lang w:val="vi-VN"/>
        </w:rPr>
      </w:pPr>
    </w:p>
    <w:p w14:paraId="27807FE8" w14:textId="77777777" w:rsidR="009470BB" w:rsidRPr="000D501C" w:rsidRDefault="009470BB" w:rsidP="000D501C">
      <w:pPr>
        <w:spacing w:after="0" w:line="240" w:lineRule="atLeast"/>
        <w:rPr>
          <w:rFonts w:ascii="Times New Roman" w:hAnsi="Times New Roman"/>
          <w:sz w:val="26"/>
          <w:szCs w:val="26"/>
        </w:rPr>
      </w:pPr>
    </w:p>
    <w:tbl>
      <w:tblPr>
        <w:tblW w:w="4652" w:type="pct"/>
        <w:tblInd w:w="565" w:type="dxa"/>
        <w:tblLayout w:type="fixed"/>
        <w:tblLook w:val="04A0" w:firstRow="1" w:lastRow="0" w:firstColumn="1" w:lastColumn="0" w:noHBand="0" w:noVBand="1"/>
      </w:tblPr>
      <w:tblGrid>
        <w:gridCol w:w="7008"/>
        <w:gridCol w:w="6875"/>
      </w:tblGrid>
      <w:tr w:rsidR="009470BB" w:rsidRPr="000D501C" w14:paraId="5D25937B" w14:textId="77777777">
        <w:tc>
          <w:tcPr>
            <w:tcW w:w="2524" w:type="pct"/>
            <w:shd w:val="clear" w:color="auto" w:fill="auto"/>
          </w:tcPr>
          <w:p w14:paraId="07B7B00A" w14:textId="77777777" w:rsidR="009470BB" w:rsidRPr="000D501C" w:rsidRDefault="009470BB" w:rsidP="000D501C">
            <w:pPr>
              <w:spacing w:after="0" w:line="240" w:lineRule="atLeast"/>
              <w:rPr>
                <w:rFonts w:ascii="Times New Roman" w:hAnsi="Times New Roman"/>
                <w:b/>
                <w:bCs/>
                <w:sz w:val="26"/>
                <w:szCs w:val="26"/>
                <w:lang w:val="vi-VN"/>
              </w:rPr>
            </w:pPr>
          </w:p>
          <w:p w14:paraId="2CE9316C" w14:textId="77777777" w:rsidR="009470BB" w:rsidRPr="000D501C" w:rsidRDefault="009470BB" w:rsidP="000D501C">
            <w:pPr>
              <w:spacing w:after="0" w:line="240" w:lineRule="atLeast"/>
              <w:rPr>
                <w:rFonts w:ascii="Times New Roman" w:hAnsi="Times New Roman"/>
                <w:b/>
                <w:bCs/>
                <w:sz w:val="26"/>
                <w:szCs w:val="26"/>
                <w:lang w:val="vi-VN"/>
              </w:rPr>
            </w:pPr>
            <w:r w:rsidRPr="000D501C">
              <w:rPr>
                <w:rFonts w:ascii="Times New Roman" w:hAnsi="Times New Roman"/>
                <w:b/>
                <w:bCs/>
                <w:sz w:val="26"/>
                <w:szCs w:val="26"/>
              </w:rPr>
              <w:t xml:space="preserve">                        </w:t>
            </w:r>
            <w:r w:rsidRPr="000D501C">
              <w:rPr>
                <w:rFonts w:ascii="Times New Roman" w:hAnsi="Times New Roman"/>
                <w:b/>
                <w:bCs/>
                <w:sz w:val="26"/>
                <w:szCs w:val="26"/>
                <w:lang w:val="vi-VN"/>
              </w:rPr>
              <w:t>TỔ TRƯỞNG</w:t>
            </w:r>
          </w:p>
          <w:p w14:paraId="0919C225" w14:textId="77777777" w:rsidR="009470BB" w:rsidRPr="000D501C" w:rsidRDefault="009470BB" w:rsidP="000D501C">
            <w:pPr>
              <w:spacing w:after="0" w:line="240" w:lineRule="atLeast"/>
              <w:rPr>
                <w:rFonts w:ascii="Times New Roman" w:hAnsi="Times New Roman"/>
                <w:b/>
                <w:bCs/>
                <w:sz w:val="26"/>
                <w:szCs w:val="26"/>
                <w:lang w:val="vi-VN"/>
              </w:rPr>
            </w:pPr>
            <w:r w:rsidRPr="000D501C">
              <w:rPr>
                <w:rFonts w:ascii="Times New Roman" w:hAnsi="Times New Roman"/>
                <w:b/>
                <w:i/>
                <w:iCs/>
                <w:sz w:val="26"/>
                <w:szCs w:val="26"/>
              </w:rPr>
              <w:t xml:space="preserve">                    </w:t>
            </w:r>
            <w:r w:rsidRPr="000D501C">
              <w:rPr>
                <w:rFonts w:ascii="Times New Roman" w:hAnsi="Times New Roman"/>
                <w:b/>
                <w:i/>
                <w:iCs/>
                <w:sz w:val="26"/>
                <w:szCs w:val="26"/>
                <w:lang w:val="vi-VN"/>
              </w:rPr>
              <w:t>(Ký và ghi rõ họ tên)</w:t>
            </w:r>
          </w:p>
        </w:tc>
        <w:tc>
          <w:tcPr>
            <w:tcW w:w="2476" w:type="pct"/>
            <w:shd w:val="clear" w:color="auto" w:fill="auto"/>
          </w:tcPr>
          <w:p w14:paraId="3C39CAFA" w14:textId="77777777" w:rsidR="009470BB" w:rsidRPr="000D501C" w:rsidRDefault="009470BB" w:rsidP="000D501C">
            <w:pPr>
              <w:spacing w:after="0" w:line="240" w:lineRule="atLeast"/>
              <w:rPr>
                <w:rFonts w:ascii="Times New Roman" w:hAnsi="Times New Roman"/>
                <w:b/>
                <w:bCs/>
                <w:i/>
                <w:sz w:val="26"/>
                <w:szCs w:val="26"/>
                <w:lang w:val="vi-VN"/>
              </w:rPr>
            </w:pPr>
          </w:p>
          <w:p w14:paraId="102CA1E1" w14:textId="77777777" w:rsidR="009470BB" w:rsidRPr="000D501C" w:rsidRDefault="009470BB" w:rsidP="000D501C">
            <w:pPr>
              <w:spacing w:after="0" w:line="240" w:lineRule="atLeast"/>
              <w:rPr>
                <w:rFonts w:ascii="Times New Roman" w:hAnsi="Times New Roman"/>
                <w:bCs/>
                <w:i/>
                <w:sz w:val="26"/>
                <w:szCs w:val="26"/>
              </w:rPr>
            </w:pPr>
            <w:r w:rsidRPr="000D501C">
              <w:rPr>
                <w:rFonts w:ascii="Times New Roman" w:hAnsi="Times New Roman"/>
                <w:b/>
                <w:bCs/>
                <w:i/>
                <w:sz w:val="26"/>
                <w:szCs w:val="26"/>
              </w:rPr>
              <w:t xml:space="preserve">       </w:t>
            </w:r>
            <w:r w:rsidRPr="000D501C">
              <w:rPr>
                <w:rFonts w:ascii="Times New Roman" w:hAnsi="Times New Roman"/>
                <w:bCs/>
                <w:i/>
                <w:sz w:val="26"/>
                <w:szCs w:val="26"/>
              </w:rPr>
              <w:t>Quế Hiệ</w:t>
            </w:r>
            <w:r w:rsidR="0007207B" w:rsidRPr="000D501C">
              <w:rPr>
                <w:rFonts w:ascii="Times New Roman" w:hAnsi="Times New Roman"/>
                <w:bCs/>
                <w:i/>
                <w:sz w:val="26"/>
                <w:szCs w:val="26"/>
              </w:rPr>
              <w:t>p</w:t>
            </w:r>
            <w:r w:rsidRPr="000D501C">
              <w:rPr>
                <w:rFonts w:ascii="Times New Roman" w:hAnsi="Times New Roman"/>
                <w:bCs/>
                <w:i/>
                <w:sz w:val="26"/>
                <w:szCs w:val="26"/>
                <w:lang w:val="vi-VN"/>
              </w:rPr>
              <w:t xml:space="preserve">, ngày </w:t>
            </w:r>
            <w:r w:rsidRPr="000D501C">
              <w:rPr>
                <w:rFonts w:ascii="Times New Roman" w:hAnsi="Times New Roman"/>
                <w:bCs/>
                <w:i/>
                <w:sz w:val="26"/>
                <w:szCs w:val="26"/>
              </w:rPr>
              <w:t>05</w:t>
            </w:r>
            <w:r w:rsidR="0007207B" w:rsidRPr="000D501C">
              <w:rPr>
                <w:rFonts w:ascii="Times New Roman" w:hAnsi="Times New Roman"/>
                <w:bCs/>
                <w:i/>
                <w:sz w:val="26"/>
                <w:szCs w:val="26"/>
                <w:lang w:val="vi-VN"/>
              </w:rPr>
              <w:t xml:space="preserve"> </w:t>
            </w:r>
            <w:r w:rsidRPr="000D501C">
              <w:rPr>
                <w:rFonts w:ascii="Times New Roman" w:hAnsi="Times New Roman"/>
                <w:bCs/>
                <w:i/>
                <w:sz w:val="26"/>
                <w:szCs w:val="26"/>
                <w:lang w:val="vi-VN"/>
              </w:rPr>
              <w:t xml:space="preserve">tháng  </w:t>
            </w:r>
            <w:r w:rsidRPr="000D501C">
              <w:rPr>
                <w:rFonts w:ascii="Times New Roman" w:hAnsi="Times New Roman"/>
                <w:bCs/>
                <w:i/>
                <w:sz w:val="26"/>
                <w:szCs w:val="26"/>
              </w:rPr>
              <w:t>9</w:t>
            </w:r>
            <w:r w:rsidRPr="000D501C">
              <w:rPr>
                <w:rFonts w:ascii="Times New Roman" w:hAnsi="Times New Roman"/>
                <w:bCs/>
                <w:i/>
                <w:sz w:val="26"/>
                <w:szCs w:val="26"/>
                <w:lang w:val="vi-VN"/>
              </w:rPr>
              <w:t xml:space="preserve"> năm 2</w:t>
            </w:r>
            <w:r w:rsidRPr="000D501C">
              <w:rPr>
                <w:rFonts w:ascii="Times New Roman" w:hAnsi="Times New Roman"/>
                <w:bCs/>
                <w:i/>
                <w:sz w:val="26"/>
                <w:szCs w:val="26"/>
              </w:rPr>
              <w:t>023</w:t>
            </w:r>
          </w:p>
          <w:p w14:paraId="1B4AEC0A" w14:textId="77777777" w:rsidR="009470BB" w:rsidRPr="000D501C" w:rsidRDefault="009470BB" w:rsidP="000D501C">
            <w:pPr>
              <w:spacing w:after="0" w:line="240" w:lineRule="atLeast"/>
              <w:rPr>
                <w:rFonts w:ascii="Times New Roman" w:hAnsi="Times New Roman"/>
                <w:b/>
                <w:bCs/>
                <w:sz w:val="26"/>
                <w:szCs w:val="26"/>
                <w:lang w:val="vi-VN"/>
              </w:rPr>
            </w:pPr>
            <w:r w:rsidRPr="000D501C">
              <w:rPr>
                <w:rFonts w:ascii="Times New Roman" w:hAnsi="Times New Roman"/>
                <w:b/>
                <w:bCs/>
                <w:sz w:val="26"/>
                <w:szCs w:val="26"/>
              </w:rPr>
              <w:t xml:space="preserve">                        P. </w:t>
            </w:r>
            <w:r w:rsidRPr="000D501C">
              <w:rPr>
                <w:rFonts w:ascii="Times New Roman" w:hAnsi="Times New Roman"/>
                <w:b/>
                <w:bCs/>
                <w:sz w:val="26"/>
                <w:szCs w:val="26"/>
                <w:lang w:val="vi-VN"/>
              </w:rPr>
              <w:t>HIỆU TRƯỞNG</w:t>
            </w:r>
          </w:p>
          <w:p w14:paraId="244DF10F" w14:textId="77777777" w:rsidR="009470BB" w:rsidRPr="000D501C" w:rsidRDefault="009470BB" w:rsidP="000D501C">
            <w:pPr>
              <w:spacing w:after="0" w:line="240" w:lineRule="atLeast"/>
              <w:rPr>
                <w:rFonts w:ascii="Times New Roman" w:hAnsi="Times New Roman"/>
                <w:b/>
                <w:bCs/>
                <w:sz w:val="26"/>
                <w:szCs w:val="26"/>
              </w:rPr>
            </w:pPr>
            <w:r w:rsidRPr="000D501C">
              <w:rPr>
                <w:rFonts w:ascii="Times New Roman" w:hAnsi="Times New Roman"/>
                <w:b/>
                <w:i/>
                <w:iCs/>
                <w:sz w:val="26"/>
                <w:szCs w:val="26"/>
              </w:rPr>
              <w:t xml:space="preserve">                        </w:t>
            </w:r>
            <w:r w:rsidRPr="000D501C">
              <w:rPr>
                <w:rFonts w:ascii="Times New Roman" w:hAnsi="Times New Roman"/>
                <w:b/>
                <w:i/>
                <w:iCs/>
                <w:sz w:val="26"/>
                <w:szCs w:val="26"/>
                <w:lang w:val="vi-VN"/>
              </w:rPr>
              <w:t>(Ký và ghi rõ họ tên)</w:t>
            </w:r>
          </w:p>
        </w:tc>
      </w:tr>
    </w:tbl>
    <w:p w14:paraId="0597B705" w14:textId="77777777" w:rsidR="009470BB" w:rsidRPr="000D501C" w:rsidRDefault="009470BB" w:rsidP="000D501C">
      <w:pPr>
        <w:spacing w:after="0" w:line="240" w:lineRule="atLeast"/>
        <w:rPr>
          <w:rFonts w:ascii="Times New Roman" w:hAnsi="Times New Roman"/>
          <w:b/>
          <w:bCs/>
          <w:sz w:val="26"/>
          <w:szCs w:val="26"/>
          <w:lang w:val="vi-VN"/>
        </w:rPr>
      </w:pPr>
    </w:p>
    <w:p w14:paraId="2854EC6C" w14:textId="77777777" w:rsidR="000D501C" w:rsidRDefault="009470BB" w:rsidP="000D501C">
      <w:pPr>
        <w:spacing w:after="0" w:line="240" w:lineRule="atLeast"/>
        <w:rPr>
          <w:rFonts w:ascii="Times New Roman" w:hAnsi="Times New Roman"/>
          <w:b/>
          <w:sz w:val="26"/>
          <w:szCs w:val="26"/>
        </w:rPr>
      </w:pPr>
      <w:r w:rsidRPr="000D501C">
        <w:rPr>
          <w:rFonts w:ascii="Times New Roman" w:hAnsi="Times New Roman"/>
          <w:b/>
          <w:sz w:val="26"/>
          <w:szCs w:val="26"/>
        </w:rPr>
        <w:t xml:space="preserve">                                 </w:t>
      </w:r>
    </w:p>
    <w:p w14:paraId="5CFEA826" w14:textId="77777777" w:rsidR="000D501C" w:rsidRDefault="000D501C" w:rsidP="000D501C">
      <w:pPr>
        <w:spacing w:after="0" w:line="240" w:lineRule="atLeast"/>
        <w:rPr>
          <w:rFonts w:ascii="Times New Roman" w:hAnsi="Times New Roman"/>
          <w:b/>
          <w:sz w:val="26"/>
          <w:szCs w:val="26"/>
        </w:rPr>
      </w:pPr>
    </w:p>
    <w:p w14:paraId="3085AD7F" w14:textId="77777777" w:rsidR="009470BB" w:rsidRPr="000D501C" w:rsidRDefault="000D501C" w:rsidP="000D501C">
      <w:pPr>
        <w:spacing w:after="0" w:line="240" w:lineRule="atLeast"/>
        <w:rPr>
          <w:rFonts w:ascii="Times New Roman" w:hAnsi="Times New Roman"/>
          <w:b/>
          <w:sz w:val="26"/>
          <w:szCs w:val="26"/>
        </w:rPr>
      </w:pPr>
      <w:r>
        <w:rPr>
          <w:rFonts w:ascii="Times New Roman" w:hAnsi="Times New Roman"/>
          <w:b/>
          <w:sz w:val="26"/>
          <w:szCs w:val="26"/>
        </w:rPr>
        <w:t xml:space="preserve">                          </w:t>
      </w:r>
      <w:r w:rsidR="009470BB" w:rsidRPr="000D501C">
        <w:rPr>
          <w:rFonts w:ascii="Times New Roman" w:hAnsi="Times New Roman"/>
          <w:b/>
          <w:sz w:val="26"/>
          <w:szCs w:val="26"/>
        </w:rPr>
        <w:t xml:space="preserve">  Nguyễn Thanh Hiệp                                                                             Đoàn Thị Phi Yến</w:t>
      </w:r>
    </w:p>
    <w:p w14:paraId="135DA600" w14:textId="77777777" w:rsidR="00E608FD" w:rsidRPr="000D501C" w:rsidRDefault="00E608FD" w:rsidP="000D501C">
      <w:pPr>
        <w:spacing w:after="0" w:line="240" w:lineRule="atLeast"/>
        <w:rPr>
          <w:rFonts w:ascii="Times New Roman" w:hAnsi="Times New Roman"/>
          <w:b/>
          <w:sz w:val="26"/>
          <w:szCs w:val="26"/>
        </w:rPr>
      </w:pPr>
    </w:p>
    <w:p w14:paraId="0AB5FEB5" w14:textId="77777777" w:rsidR="00E608FD" w:rsidRPr="000D501C" w:rsidRDefault="00E608FD" w:rsidP="000D501C">
      <w:pPr>
        <w:spacing w:after="0" w:line="240" w:lineRule="atLeast"/>
        <w:rPr>
          <w:rFonts w:ascii="Times New Roman" w:hAnsi="Times New Roman"/>
          <w:b/>
          <w:sz w:val="26"/>
          <w:szCs w:val="26"/>
        </w:rPr>
      </w:pPr>
    </w:p>
    <w:p w14:paraId="02F91BC8" w14:textId="77777777" w:rsidR="006B0034" w:rsidRPr="000D501C" w:rsidRDefault="006B0034" w:rsidP="000D501C">
      <w:pPr>
        <w:spacing w:after="0" w:line="240" w:lineRule="atLeast"/>
        <w:rPr>
          <w:rFonts w:ascii="Times New Roman" w:hAnsi="Times New Roman"/>
          <w:sz w:val="26"/>
          <w:szCs w:val="26"/>
        </w:rPr>
      </w:pPr>
    </w:p>
    <w:sectPr w:rsidR="006B0034" w:rsidRPr="000D501C" w:rsidSect="009470BB">
      <w:pgSz w:w="15840" w:h="12240" w:orient="landscape"/>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CD341" w14:textId="77777777" w:rsidR="00A05D81" w:rsidRDefault="00A05D81" w:rsidP="00E608FD">
      <w:pPr>
        <w:spacing w:after="0" w:line="240" w:lineRule="auto"/>
      </w:pPr>
      <w:r>
        <w:separator/>
      </w:r>
    </w:p>
  </w:endnote>
  <w:endnote w:type="continuationSeparator" w:id="0">
    <w:p w14:paraId="50A0B283" w14:textId="77777777" w:rsidR="00A05D81" w:rsidRDefault="00A05D81" w:rsidP="00E60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XDYL O+ Myriad Pro">
    <w:altName w:val="Arial"/>
    <w:panose1 w:val="00000000000000000000"/>
    <w:charset w:val="A3"/>
    <w:family w:val="swiss"/>
    <w:notTrueType/>
    <w:pitch w:val="default"/>
    <w:sig w:usb0="20000003" w:usb1="00000000" w:usb2="00000000" w:usb3="00000000" w:csb0="000001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BC577" w14:textId="77777777" w:rsidR="00A05D81" w:rsidRDefault="00A05D81" w:rsidP="00E608FD">
      <w:pPr>
        <w:spacing w:after="0" w:line="240" w:lineRule="auto"/>
      </w:pPr>
      <w:r>
        <w:separator/>
      </w:r>
    </w:p>
  </w:footnote>
  <w:footnote w:type="continuationSeparator" w:id="0">
    <w:p w14:paraId="01053F8F" w14:textId="77777777" w:rsidR="00A05D81" w:rsidRDefault="00A05D81" w:rsidP="00E608FD">
      <w:pPr>
        <w:spacing w:after="0" w:line="240" w:lineRule="auto"/>
      </w:pPr>
      <w:r>
        <w:continuationSeparator/>
      </w:r>
    </w:p>
  </w:footnote>
  <w:footnote w:id="1">
    <w:p w14:paraId="565A1A68" w14:textId="77777777" w:rsidR="0089372D" w:rsidRPr="001D2914" w:rsidRDefault="0089372D" w:rsidP="009470B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A0C83"/>
    <w:multiLevelType w:val="hybridMultilevel"/>
    <w:tmpl w:val="318AF7EE"/>
    <w:lvl w:ilvl="0" w:tplc="6FE4F2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8003E27"/>
    <w:multiLevelType w:val="hybridMultilevel"/>
    <w:tmpl w:val="234EB264"/>
    <w:lvl w:ilvl="0" w:tplc="DF1A8560">
      <w:start w:val="140"/>
      <w:numFmt w:val="bullet"/>
      <w:lvlText w:val="-"/>
      <w:lvlJc w:val="left"/>
      <w:pPr>
        <w:ind w:left="720" w:hanging="360"/>
      </w:pPr>
      <w:rPr>
        <w:rFonts w:ascii="Times New Roman" w:eastAsia="Calibri"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4876957">
    <w:abstractNumId w:val="0"/>
  </w:num>
  <w:num w:numId="2" w16cid:durableId="1488592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49D7"/>
    <w:rsid w:val="00011996"/>
    <w:rsid w:val="000437FE"/>
    <w:rsid w:val="00061BB9"/>
    <w:rsid w:val="0007207B"/>
    <w:rsid w:val="00084EB8"/>
    <w:rsid w:val="000D501C"/>
    <w:rsid w:val="000E425B"/>
    <w:rsid w:val="000F7FD7"/>
    <w:rsid w:val="00123CCD"/>
    <w:rsid w:val="00140F29"/>
    <w:rsid w:val="00146605"/>
    <w:rsid w:val="00175884"/>
    <w:rsid w:val="00187BE8"/>
    <w:rsid w:val="001A25B4"/>
    <w:rsid w:val="001D3149"/>
    <w:rsid w:val="002341F4"/>
    <w:rsid w:val="002378A4"/>
    <w:rsid w:val="00254522"/>
    <w:rsid w:val="0028514B"/>
    <w:rsid w:val="00291263"/>
    <w:rsid w:val="00301961"/>
    <w:rsid w:val="00317855"/>
    <w:rsid w:val="0033352F"/>
    <w:rsid w:val="00371204"/>
    <w:rsid w:val="003818FB"/>
    <w:rsid w:val="003C71A7"/>
    <w:rsid w:val="004432A0"/>
    <w:rsid w:val="00454931"/>
    <w:rsid w:val="00462D5C"/>
    <w:rsid w:val="00490316"/>
    <w:rsid w:val="00497249"/>
    <w:rsid w:val="004D4415"/>
    <w:rsid w:val="004E655A"/>
    <w:rsid w:val="0050354E"/>
    <w:rsid w:val="005172EE"/>
    <w:rsid w:val="00556403"/>
    <w:rsid w:val="005820F0"/>
    <w:rsid w:val="0058245F"/>
    <w:rsid w:val="005A5405"/>
    <w:rsid w:val="005B56C9"/>
    <w:rsid w:val="005E6F8E"/>
    <w:rsid w:val="00616004"/>
    <w:rsid w:val="006279BA"/>
    <w:rsid w:val="006366AA"/>
    <w:rsid w:val="0066459E"/>
    <w:rsid w:val="00664FD8"/>
    <w:rsid w:val="006807E5"/>
    <w:rsid w:val="00684507"/>
    <w:rsid w:val="006901EA"/>
    <w:rsid w:val="006B0034"/>
    <w:rsid w:val="006B4AFB"/>
    <w:rsid w:val="006D0E7C"/>
    <w:rsid w:val="007349D7"/>
    <w:rsid w:val="00735507"/>
    <w:rsid w:val="00761DD8"/>
    <w:rsid w:val="0089372D"/>
    <w:rsid w:val="00893D6B"/>
    <w:rsid w:val="008E35F6"/>
    <w:rsid w:val="009201C5"/>
    <w:rsid w:val="00921ECE"/>
    <w:rsid w:val="00927E4B"/>
    <w:rsid w:val="009470BB"/>
    <w:rsid w:val="00971A8D"/>
    <w:rsid w:val="00976DA9"/>
    <w:rsid w:val="00A05D81"/>
    <w:rsid w:val="00A408A3"/>
    <w:rsid w:val="00A60349"/>
    <w:rsid w:val="00B06A5C"/>
    <w:rsid w:val="00B44A05"/>
    <w:rsid w:val="00BD482E"/>
    <w:rsid w:val="00C36BD4"/>
    <w:rsid w:val="00C65BFA"/>
    <w:rsid w:val="00C87E01"/>
    <w:rsid w:val="00C94C95"/>
    <w:rsid w:val="00CA47B7"/>
    <w:rsid w:val="00CE1970"/>
    <w:rsid w:val="00D306EB"/>
    <w:rsid w:val="00D62D27"/>
    <w:rsid w:val="00D736E0"/>
    <w:rsid w:val="00D73B7F"/>
    <w:rsid w:val="00D759F0"/>
    <w:rsid w:val="00D91027"/>
    <w:rsid w:val="00E608FD"/>
    <w:rsid w:val="00E74C15"/>
    <w:rsid w:val="00E86966"/>
    <w:rsid w:val="00EC5058"/>
    <w:rsid w:val="00EF11D4"/>
    <w:rsid w:val="00F025BF"/>
    <w:rsid w:val="00F1338F"/>
    <w:rsid w:val="00F248AE"/>
    <w:rsid w:val="00F478C5"/>
    <w:rsid w:val="00F842A9"/>
    <w:rsid w:val="00FF2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E57307A"/>
  <w15:chartTrackingRefBased/>
  <w15:docId w15:val="{EE88DAC0-167D-4BE0-A4B5-48EB62FFE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9D7"/>
    <w:pPr>
      <w:spacing w:after="160" w:line="259" w:lineRule="auto"/>
    </w:pPr>
    <w:rPr>
      <w:rFonts w:ascii="Calibri" w:hAnsi="Calibr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7349D7"/>
    <w:rPr>
      <w:i/>
      <w:iCs/>
    </w:rPr>
  </w:style>
  <w:style w:type="paragraph" w:styleId="Header">
    <w:name w:val="header"/>
    <w:basedOn w:val="Normal"/>
    <w:link w:val="HeaderChar"/>
    <w:uiPriority w:val="99"/>
    <w:unhideWhenUsed/>
    <w:rsid w:val="00E608FD"/>
    <w:pPr>
      <w:tabs>
        <w:tab w:val="center" w:pos="4680"/>
        <w:tab w:val="right" w:pos="9360"/>
      </w:tabs>
    </w:pPr>
  </w:style>
  <w:style w:type="character" w:customStyle="1" w:styleId="HeaderChar">
    <w:name w:val="Header Char"/>
    <w:link w:val="Header"/>
    <w:uiPriority w:val="99"/>
    <w:rsid w:val="00E608FD"/>
    <w:rPr>
      <w:rFonts w:ascii="Calibri" w:hAnsi="Calibri"/>
      <w:sz w:val="22"/>
      <w:szCs w:val="22"/>
    </w:rPr>
  </w:style>
  <w:style w:type="paragraph" w:styleId="Footer">
    <w:name w:val="footer"/>
    <w:basedOn w:val="Normal"/>
    <w:link w:val="FooterChar"/>
    <w:uiPriority w:val="99"/>
    <w:unhideWhenUsed/>
    <w:rsid w:val="00E608FD"/>
    <w:pPr>
      <w:tabs>
        <w:tab w:val="center" w:pos="4680"/>
        <w:tab w:val="right" w:pos="9360"/>
      </w:tabs>
    </w:pPr>
  </w:style>
  <w:style w:type="character" w:customStyle="1" w:styleId="FooterChar">
    <w:name w:val="Footer Char"/>
    <w:link w:val="Footer"/>
    <w:uiPriority w:val="99"/>
    <w:rsid w:val="00E608FD"/>
    <w:rPr>
      <w:rFonts w:ascii="Calibri" w:hAnsi="Calibri"/>
      <w:sz w:val="22"/>
      <w:szCs w:val="22"/>
    </w:rPr>
  </w:style>
  <w:style w:type="paragraph" w:customStyle="1" w:styleId="Pa17">
    <w:name w:val="Pa17"/>
    <w:basedOn w:val="Normal"/>
    <w:next w:val="Normal"/>
    <w:uiPriority w:val="99"/>
    <w:rsid w:val="00D91027"/>
    <w:pPr>
      <w:autoSpaceDE w:val="0"/>
      <w:autoSpaceDN w:val="0"/>
      <w:adjustRightInd w:val="0"/>
      <w:spacing w:after="0" w:line="241" w:lineRule="atLeast"/>
    </w:pPr>
    <w:rPr>
      <w:rFonts w:ascii="NXDYL O+ Myriad Pro" w:hAnsi="NXDYL O+ Myriad Pro"/>
      <w:sz w:val="24"/>
      <w:szCs w:val="24"/>
      <w:lang w:val="en-GB"/>
    </w:rPr>
  </w:style>
  <w:style w:type="table" w:styleId="TableGrid">
    <w:name w:val="Table Grid"/>
    <w:basedOn w:val="TableNormal"/>
    <w:uiPriority w:val="39"/>
    <w:rsid w:val="0094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qFormat/>
    <w:rsid w:val="009470BB"/>
    <w:pPr>
      <w:spacing w:after="0" w:line="240" w:lineRule="auto"/>
    </w:pPr>
    <w:rPr>
      <w:rFonts w:ascii="Times New Roman" w:hAnsi="Times New Roman"/>
      <w:color w:val="000000"/>
      <w:sz w:val="20"/>
      <w:szCs w:val="20"/>
    </w:rPr>
  </w:style>
  <w:style w:type="character" w:customStyle="1" w:styleId="FootnoteTextChar">
    <w:name w:val="Footnote Text Char"/>
    <w:link w:val="FootnoteText"/>
    <w:uiPriority w:val="99"/>
    <w:rsid w:val="009470BB"/>
    <w:rPr>
      <w:color w:val="000000"/>
    </w:rPr>
  </w:style>
  <w:style w:type="paragraph" w:styleId="NormalWeb">
    <w:name w:val="Normal (Web)"/>
    <w:basedOn w:val="Normal"/>
    <w:uiPriority w:val="99"/>
    <w:unhideWhenUsed/>
    <w:rsid w:val="00CE1970"/>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0552">
      <w:bodyDiv w:val="1"/>
      <w:marLeft w:val="0"/>
      <w:marRight w:val="0"/>
      <w:marTop w:val="0"/>
      <w:marBottom w:val="0"/>
      <w:divBdr>
        <w:top w:val="none" w:sz="0" w:space="0" w:color="auto"/>
        <w:left w:val="none" w:sz="0" w:space="0" w:color="auto"/>
        <w:bottom w:val="none" w:sz="0" w:space="0" w:color="auto"/>
        <w:right w:val="none" w:sz="0" w:space="0" w:color="auto"/>
      </w:divBdr>
    </w:div>
    <w:div w:id="33434130">
      <w:bodyDiv w:val="1"/>
      <w:marLeft w:val="0"/>
      <w:marRight w:val="0"/>
      <w:marTop w:val="0"/>
      <w:marBottom w:val="0"/>
      <w:divBdr>
        <w:top w:val="none" w:sz="0" w:space="0" w:color="auto"/>
        <w:left w:val="none" w:sz="0" w:space="0" w:color="auto"/>
        <w:bottom w:val="none" w:sz="0" w:space="0" w:color="auto"/>
        <w:right w:val="none" w:sz="0" w:space="0" w:color="auto"/>
      </w:divBdr>
    </w:div>
    <w:div w:id="34700600">
      <w:bodyDiv w:val="1"/>
      <w:marLeft w:val="0"/>
      <w:marRight w:val="0"/>
      <w:marTop w:val="0"/>
      <w:marBottom w:val="0"/>
      <w:divBdr>
        <w:top w:val="none" w:sz="0" w:space="0" w:color="auto"/>
        <w:left w:val="none" w:sz="0" w:space="0" w:color="auto"/>
        <w:bottom w:val="none" w:sz="0" w:space="0" w:color="auto"/>
        <w:right w:val="none" w:sz="0" w:space="0" w:color="auto"/>
      </w:divBdr>
    </w:div>
    <w:div w:id="50077310">
      <w:bodyDiv w:val="1"/>
      <w:marLeft w:val="0"/>
      <w:marRight w:val="0"/>
      <w:marTop w:val="0"/>
      <w:marBottom w:val="0"/>
      <w:divBdr>
        <w:top w:val="none" w:sz="0" w:space="0" w:color="auto"/>
        <w:left w:val="none" w:sz="0" w:space="0" w:color="auto"/>
        <w:bottom w:val="none" w:sz="0" w:space="0" w:color="auto"/>
        <w:right w:val="none" w:sz="0" w:space="0" w:color="auto"/>
      </w:divBdr>
    </w:div>
    <w:div w:id="54279481">
      <w:bodyDiv w:val="1"/>
      <w:marLeft w:val="0"/>
      <w:marRight w:val="0"/>
      <w:marTop w:val="0"/>
      <w:marBottom w:val="0"/>
      <w:divBdr>
        <w:top w:val="none" w:sz="0" w:space="0" w:color="auto"/>
        <w:left w:val="none" w:sz="0" w:space="0" w:color="auto"/>
        <w:bottom w:val="none" w:sz="0" w:space="0" w:color="auto"/>
        <w:right w:val="none" w:sz="0" w:space="0" w:color="auto"/>
      </w:divBdr>
    </w:div>
    <w:div w:id="67702374">
      <w:bodyDiv w:val="1"/>
      <w:marLeft w:val="0"/>
      <w:marRight w:val="0"/>
      <w:marTop w:val="0"/>
      <w:marBottom w:val="0"/>
      <w:divBdr>
        <w:top w:val="none" w:sz="0" w:space="0" w:color="auto"/>
        <w:left w:val="none" w:sz="0" w:space="0" w:color="auto"/>
        <w:bottom w:val="none" w:sz="0" w:space="0" w:color="auto"/>
        <w:right w:val="none" w:sz="0" w:space="0" w:color="auto"/>
      </w:divBdr>
    </w:div>
    <w:div w:id="87310181">
      <w:bodyDiv w:val="1"/>
      <w:marLeft w:val="0"/>
      <w:marRight w:val="0"/>
      <w:marTop w:val="0"/>
      <w:marBottom w:val="0"/>
      <w:divBdr>
        <w:top w:val="none" w:sz="0" w:space="0" w:color="auto"/>
        <w:left w:val="none" w:sz="0" w:space="0" w:color="auto"/>
        <w:bottom w:val="none" w:sz="0" w:space="0" w:color="auto"/>
        <w:right w:val="none" w:sz="0" w:space="0" w:color="auto"/>
      </w:divBdr>
    </w:div>
    <w:div w:id="96290790">
      <w:bodyDiv w:val="1"/>
      <w:marLeft w:val="0"/>
      <w:marRight w:val="0"/>
      <w:marTop w:val="0"/>
      <w:marBottom w:val="0"/>
      <w:divBdr>
        <w:top w:val="none" w:sz="0" w:space="0" w:color="auto"/>
        <w:left w:val="none" w:sz="0" w:space="0" w:color="auto"/>
        <w:bottom w:val="none" w:sz="0" w:space="0" w:color="auto"/>
        <w:right w:val="none" w:sz="0" w:space="0" w:color="auto"/>
      </w:divBdr>
    </w:div>
    <w:div w:id="100296636">
      <w:bodyDiv w:val="1"/>
      <w:marLeft w:val="0"/>
      <w:marRight w:val="0"/>
      <w:marTop w:val="0"/>
      <w:marBottom w:val="0"/>
      <w:divBdr>
        <w:top w:val="none" w:sz="0" w:space="0" w:color="auto"/>
        <w:left w:val="none" w:sz="0" w:space="0" w:color="auto"/>
        <w:bottom w:val="none" w:sz="0" w:space="0" w:color="auto"/>
        <w:right w:val="none" w:sz="0" w:space="0" w:color="auto"/>
      </w:divBdr>
    </w:div>
    <w:div w:id="129054151">
      <w:bodyDiv w:val="1"/>
      <w:marLeft w:val="0"/>
      <w:marRight w:val="0"/>
      <w:marTop w:val="0"/>
      <w:marBottom w:val="0"/>
      <w:divBdr>
        <w:top w:val="none" w:sz="0" w:space="0" w:color="auto"/>
        <w:left w:val="none" w:sz="0" w:space="0" w:color="auto"/>
        <w:bottom w:val="none" w:sz="0" w:space="0" w:color="auto"/>
        <w:right w:val="none" w:sz="0" w:space="0" w:color="auto"/>
      </w:divBdr>
    </w:div>
    <w:div w:id="186531895">
      <w:bodyDiv w:val="1"/>
      <w:marLeft w:val="0"/>
      <w:marRight w:val="0"/>
      <w:marTop w:val="0"/>
      <w:marBottom w:val="0"/>
      <w:divBdr>
        <w:top w:val="none" w:sz="0" w:space="0" w:color="auto"/>
        <w:left w:val="none" w:sz="0" w:space="0" w:color="auto"/>
        <w:bottom w:val="none" w:sz="0" w:space="0" w:color="auto"/>
        <w:right w:val="none" w:sz="0" w:space="0" w:color="auto"/>
      </w:divBdr>
    </w:div>
    <w:div w:id="190461777">
      <w:bodyDiv w:val="1"/>
      <w:marLeft w:val="0"/>
      <w:marRight w:val="0"/>
      <w:marTop w:val="0"/>
      <w:marBottom w:val="0"/>
      <w:divBdr>
        <w:top w:val="none" w:sz="0" w:space="0" w:color="auto"/>
        <w:left w:val="none" w:sz="0" w:space="0" w:color="auto"/>
        <w:bottom w:val="none" w:sz="0" w:space="0" w:color="auto"/>
        <w:right w:val="none" w:sz="0" w:space="0" w:color="auto"/>
      </w:divBdr>
    </w:div>
    <w:div w:id="236524373">
      <w:bodyDiv w:val="1"/>
      <w:marLeft w:val="0"/>
      <w:marRight w:val="0"/>
      <w:marTop w:val="0"/>
      <w:marBottom w:val="0"/>
      <w:divBdr>
        <w:top w:val="none" w:sz="0" w:space="0" w:color="auto"/>
        <w:left w:val="none" w:sz="0" w:space="0" w:color="auto"/>
        <w:bottom w:val="none" w:sz="0" w:space="0" w:color="auto"/>
        <w:right w:val="none" w:sz="0" w:space="0" w:color="auto"/>
      </w:divBdr>
    </w:div>
    <w:div w:id="237830807">
      <w:bodyDiv w:val="1"/>
      <w:marLeft w:val="0"/>
      <w:marRight w:val="0"/>
      <w:marTop w:val="0"/>
      <w:marBottom w:val="0"/>
      <w:divBdr>
        <w:top w:val="none" w:sz="0" w:space="0" w:color="auto"/>
        <w:left w:val="none" w:sz="0" w:space="0" w:color="auto"/>
        <w:bottom w:val="none" w:sz="0" w:space="0" w:color="auto"/>
        <w:right w:val="none" w:sz="0" w:space="0" w:color="auto"/>
      </w:divBdr>
    </w:div>
    <w:div w:id="315963410">
      <w:bodyDiv w:val="1"/>
      <w:marLeft w:val="0"/>
      <w:marRight w:val="0"/>
      <w:marTop w:val="0"/>
      <w:marBottom w:val="0"/>
      <w:divBdr>
        <w:top w:val="none" w:sz="0" w:space="0" w:color="auto"/>
        <w:left w:val="none" w:sz="0" w:space="0" w:color="auto"/>
        <w:bottom w:val="none" w:sz="0" w:space="0" w:color="auto"/>
        <w:right w:val="none" w:sz="0" w:space="0" w:color="auto"/>
      </w:divBdr>
    </w:div>
    <w:div w:id="328414438">
      <w:bodyDiv w:val="1"/>
      <w:marLeft w:val="0"/>
      <w:marRight w:val="0"/>
      <w:marTop w:val="0"/>
      <w:marBottom w:val="0"/>
      <w:divBdr>
        <w:top w:val="none" w:sz="0" w:space="0" w:color="auto"/>
        <w:left w:val="none" w:sz="0" w:space="0" w:color="auto"/>
        <w:bottom w:val="none" w:sz="0" w:space="0" w:color="auto"/>
        <w:right w:val="none" w:sz="0" w:space="0" w:color="auto"/>
      </w:divBdr>
    </w:div>
    <w:div w:id="424769476">
      <w:bodyDiv w:val="1"/>
      <w:marLeft w:val="0"/>
      <w:marRight w:val="0"/>
      <w:marTop w:val="0"/>
      <w:marBottom w:val="0"/>
      <w:divBdr>
        <w:top w:val="none" w:sz="0" w:space="0" w:color="auto"/>
        <w:left w:val="none" w:sz="0" w:space="0" w:color="auto"/>
        <w:bottom w:val="none" w:sz="0" w:space="0" w:color="auto"/>
        <w:right w:val="none" w:sz="0" w:space="0" w:color="auto"/>
      </w:divBdr>
    </w:div>
    <w:div w:id="467169642">
      <w:bodyDiv w:val="1"/>
      <w:marLeft w:val="0"/>
      <w:marRight w:val="0"/>
      <w:marTop w:val="0"/>
      <w:marBottom w:val="0"/>
      <w:divBdr>
        <w:top w:val="none" w:sz="0" w:space="0" w:color="auto"/>
        <w:left w:val="none" w:sz="0" w:space="0" w:color="auto"/>
        <w:bottom w:val="none" w:sz="0" w:space="0" w:color="auto"/>
        <w:right w:val="none" w:sz="0" w:space="0" w:color="auto"/>
      </w:divBdr>
    </w:div>
    <w:div w:id="486287372">
      <w:bodyDiv w:val="1"/>
      <w:marLeft w:val="0"/>
      <w:marRight w:val="0"/>
      <w:marTop w:val="0"/>
      <w:marBottom w:val="0"/>
      <w:divBdr>
        <w:top w:val="none" w:sz="0" w:space="0" w:color="auto"/>
        <w:left w:val="none" w:sz="0" w:space="0" w:color="auto"/>
        <w:bottom w:val="none" w:sz="0" w:space="0" w:color="auto"/>
        <w:right w:val="none" w:sz="0" w:space="0" w:color="auto"/>
      </w:divBdr>
    </w:div>
    <w:div w:id="498228969">
      <w:bodyDiv w:val="1"/>
      <w:marLeft w:val="0"/>
      <w:marRight w:val="0"/>
      <w:marTop w:val="0"/>
      <w:marBottom w:val="0"/>
      <w:divBdr>
        <w:top w:val="none" w:sz="0" w:space="0" w:color="auto"/>
        <w:left w:val="none" w:sz="0" w:space="0" w:color="auto"/>
        <w:bottom w:val="none" w:sz="0" w:space="0" w:color="auto"/>
        <w:right w:val="none" w:sz="0" w:space="0" w:color="auto"/>
      </w:divBdr>
    </w:div>
    <w:div w:id="510412699">
      <w:bodyDiv w:val="1"/>
      <w:marLeft w:val="0"/>
      <w:marRight w:val="0"/>
      <w:marTop w:val="0"/>
      <w:marBottom w:val="0"/>
      <w:divBdr>
        <w:top w:val="none" w:sz="0" w:space="0" w:color="auto"/>
        <w:left w:val="none" w:sz="0" w:space="0" w:color="auto"/>
        <w:bottom w:val="none" w:sz="0" w:space="0" w:color="auto"/>
        <w:right w:val="none" w:sz="0" w:space="0" w:color="auto"/>
      </w:divBdr>
    </w:div>
    <w:div w:id="583997749">
      <w:bodyDiv w:val="1"/>
      <w:marLeft w:val="0"/>
      <w:marRight w:val="0"/>
      <w:marTop w:val="0"/>
      <w:marBottom w:val="0"/>
      <w:divBdr>
        <w:top w:val="none" w:sz="0" w:space="0" w:color="auto"/>
        <w:left w:val="none" w:sz="0" w:space="0" w:color="auto"/>
        <w:bottom w:val="none" w:sz="0" w:space="0" w:color="auto"/>
        <w:right w:val="none" w:sz="0" w:space="0" w:color="auto"/>
      </w:divBdr>
    </w:div>
    <w:div w:id="602954959">
      <w:bodyDiv w:val="1"/>
      <w:marLeft w:val="0"/>
      <w:marRight w:val="0"/>
      <w:marTop w:val="0"/>
      <w:marBottom w:val="0"/>
      <w:divBdr>
        <w:top w:val="none" w:sz="0" w:space="0" w:color="auto"/>
        <w:left w:val="none" w:sz="0" w:space="0" w:color="auto"/>
        <w:bottom w:val="none" w:sz="0" w:space="0" w:color="auto"/>
        <w:right w:val="none" w:sz="0" w:space="0" w:color="auto"/>
      </w:divBdr>
    </w:div>
    <w:div w:id="615599220">
      <w:bodyDiv w:val="1"/>
      <w:marLeft w:val="0"/>
      <w:marRight w:val="0"/>
      <w:marTop w:val="0"/>
      <w:marBottom w:val="0"/>
      <w:divBdr>
        <w:top w:val="none" w:sz="0" w:space="0" w:color="auto"/>
        <w:left w:val="none" w:sz="0" w:space="0" w:color="auto"/>
        <w:bottom w:val="none" w:sz="0" w:space="0" w:color="auto"/>
        <w:right w:val="none" w:sz="0" w:space="0" w:color="auto"/>
      </w:divBdr>
    </w:div>
    <w:div w:id="617489817">
      <w:bodyDiv w:val="1"/>
      <w:marLeft w:val="0"/>
      <w:marRight w:val="0"/>
      <w:marTop w:val="0"/>
      <w:marBottom w:val="0"/>
      <w:divBdr>
        <w:top w:val="none" w:sz="0" w:space="0" w:color="auto"/>
        <w:left w:val="none" w:sz="0" w:space="0" w:color="auto"/>
        <w:bottom w:val="none" w:sz="0" w:space="0" w:color="auto"/>
        <w:right w:val="none" w:sz="0" w:space="0" w:color="auto"/>
      </w:divBdr>
    </w:div>
    <w:div w:id="624892128">
      <w:bodyDiv w:val="1"/>
      <w:marLeft w:val="0"/>
      <w:marRight w:val="0"/>
      <w:marTop w:val="0"/>
      <w:marBottom w:val="0"/>
      <w:divBdr>
        <w:top w:val="none" w:sz="0" w:space="0" w:color="auto"/>
        <w:left w:val="none" w:sz="0" w:space="0" w:color="auto"/>
        <w:bottom w:val="none" w:sz="0" w:space="0" w:color="auto"/>
        <w:right w:val="none" w:sz="0" w:space="0" w:color="auto"/>
      </w:divBdr>
    </w:div>
    <w:div w:id="643239622">
      <w:bodyDiv w:val="1"/>
      <w:marLeft w:val="0"/>
      <w:marRight w:val="0"/>
      <w:marTop w:val="0"/>
      <w:marBottom w:val="0"/>
      <w:divBdr>
        <w:top w:val="none" w:sz="0" w:space="0" w:color="auto"/>
        <w:left w:val="none" w:sz="0" w:space="0" w:color="auto"/>
        <w:bottom w:val="none" w:sz="0" w:space="0" w:color="auto"/>
        <w:right w:val="none" w:sz="0" w:space="0" w:color="auto"/>
      </w:divBdr>
    </w:div>
    <w:div w:id="666178158">
      <w:bodyDiv w:val="1"/>
      <w:marLeft w:val="0"/>
      <w:marRight w:val="0"/>
      <w:marTop w:val="0"/>
      <w:marBottom w:val="0"/>
      <w:divBdr>
        <w:top w:val="none" w:sz="0" w:space="0" w:color="auto"/>
        <w:left w:val="none" w:sz="0" w:space="0" w:color="auto"/>
        <w:bottom w:val="none" w:sz="0" w:space="0" w:color="auto"/>
        <w:right w:val="none" w:sz="0" w:space="0" w:color="auto"/>
      </w:divBdr>
    </w:div>
    <w:div w:id="716859694">
      <w:bodyDiv w:val="1"/>
      <w:marLeft w:val="0"/>
      <w:marRight w:val="0"/>
      <w:marTop w:val="0"/>
      <w:marBottom w:val="0"/>
      <w:divBdr>
        <w:top w:val="none" w:sz="0" w:space="0" w:color="auto"/>
        <w:left w:val="none" w:sz="0" w:space="0" w:color="auto"/>
        <w:bottom w:val="none" w:sz="0" w:space="0" w:color="auto"/>
        <w:right w:val="none" w:sz="0" w:space="0" w:color="auto"/>
      </w:divBdr>
    </w:div>
    <w:div w:id="723065922">
      <w:bodyDiv w:val="1"/>
      <w:marLeft w:val="0"/>
      <w:marRight w:val="0"/>
      <w:marTop w:val="0"/>
      <w:marBottom w:val="0"/>
      <w:divBdr>
        <w:top w:val="none" w:sz="0" w:space="0" w:color="auto"/>
        <w:left w:val="none" w:sz="0" w:space="0" w:color="auto"/>
        <w:bottom w:val="none" w:sz="0" w:space="0" w:color="auto"/>
        <w:right w:val="none" w:sz="0" w:space="0" w:color="auto"/>
      </w:divBdr>
    </w:div>
    <w:div w:id="724448647">
      <w:bodyDiv w:val="1"/>
      <w:marLeft w:val="0"/>
      <w:marRight w:val="0"/>
      <w:marTop w:val="0"/>
      <w:marBottom w:val="0"/>
      <w:divBdr>
        <w:top w:val="none" w:sz="0" w:space="0" w:color="auto"/>
        <w:left w:val="none" w:sz="0" w:space="0" w:color="auto"/>
        <w:bottom w:val="none" w:sz="0" w:space="0" w:color="auto"/>
        <w:right w:val="none" w:sz="0" w:space="0" w:color="auto"/>
      </w:divBdr>
    </w:div>
    <w:div w:id="752581710">
      <w:bodyDiv w:val="1"/>
      <w:marLeft w:val="0"/>
      <w:marRight w:val="0"/>
      <w:marTop w:val="0"/>
      <w:marBottom w:val="0"/>
      <w:divBdr>
        <w:top w:val="none" w:sz="0" w:space="0" w:color="auto"/>
        <w:left w:val="none" w:sz="0" w:space="0" w:color="auto"/>
        <w:bottom w:val="none" w:sz="0" w:space="0" w:color="auto"/>
        <w:right w:val="none" w:sz="0" w:space="0" w:color="auto"/>
      </w:divBdr>
    </w:div>
    <w:div w:id="784808636">
      <w:bodyDiv w:val="1"/>
      <w:marLeft w:val="0"/>
      <w:marRight w:val="0"/>
      <w:marTop w:val="0"/>
      <w:marBottom w:val="0"/>
      <w:divBdr>
        <w:top w:val="none" w:sz="0" w:space="0" w:color="auto"/>
        <w:left w:val="none" w:sz="0" w:space="0" w:color="auto"/>
        <w:bottom w:val="none" w:sz="0" w:space="0" w:color="auto"/>
        <w:right w:val="none" w:sz="0" w:space="0" w:color="auto"/>
      </w:divBdr>
    </w:div>
    <w:div w:id="785394322">
      <w:bodyDiv w:val="1"/>
      <w:marLeft w:val="0"/>
      <w:marRight w:val="0"/>
      <w:marTop w:val="0"/>
      <w:marBottom w:val="0"/>
      <w:divBdr>
        <w:top w:val="none" w:sz="0" w:space="0" w:color="auto"/>
        <w:left w:val="none" w:sz="0" w:space="0" w:color="auto"/>
        <w:bottom w:val="none" w:sz="0" w:space="0" w:color="auto"/>
        <w:right w:val="none" w:sz="0" w:space="0" w:color="auto"/>
      </w:divBdr>
    </w:div>
    <w:div w:id="790324620">
      <w:bodyDiv w:val="1"/>
      <w:marLeft w:val="0"/>
      <w:marRight w:val="0"/>
      <w:marTop w:val="0"/>
      <w:marBottom w:val="0"/>
      <w:divBdr>
        <w:top w:val="none" w:sz="0" w:space="0" w:color="auto"/>
        <w:left w:val="none" w:sz="0" w:space="0" w:color="auto"/>
        <w:bottom w:val="none" w:sz="0" w:space="0" w:color="auto"/>
        <w:right w:val="none" w:sz="0" w:space="0" w:color="auto"/>
      </w:divBdr>
    </w:div>
    <w:div w:id="793017851">
      <w:bodyDiv w:val="1"/>
      <w:marLeft w:val="0"/>
      <w:marRight w:val="0"/>
      <w:marTop w:val="0"/>
      <w:marBottom w:val="0"/>
      <w:divBdr>
        <w:top w:val="none" w:sz="0" w:space="0" w:color="auto"/>
        <w:left w:val="none" w:sz="0" w:space="0" w:color="auto"/>
        <w:bottom w:val="none" w:sz="0" w:space="0" w:color="auto"/>
        <w:right w:val="none" w:sz="0" w:space="0" w:color="auto"/>
      </w:divBdr>
    </w:div>
    <w:div w:id="799493073">
      <w:bodyDiv w:val="1"/>
      <w:marLeft w:val="0"/>
      <w:marRight w:val="0"/>
      <w:marTop w:val="0"/>
      <w:marBottom w:val="0"/>
      <w:divBdr>
        <w:top w:val="none" w:sz="0" w:space="0" w:color="auto"/>
        <w:left w:val="none" w:sz="0" w:space="0" w:color="auto"/>
        <w:bottom w:val="none" w:sz="0" w:space="0" w:color="auto"/>
        <w:right w:val="none" w:sz="0" w:space="0" w:color="auto"/>
      </w:divBdr>
    </w:div>
    <w:div w:id="821696909">
      <w:bodyDiv w:val="1"/>
      <w:marLeft w:val="0"/>
      <w:marRight w:val="0"/>
      <w:marTop w:val="0"/>
      <w:marBottom w:val="0"/>
      <w:divBdr>
        <w:top w:val="none" w:sz="0" w:space="0" w:color="auto"/>
        <w:left w:val="none" w:sz="0" w:space="0" w:color="auto"/>
        <w:bottom w:val="none" w:sz="0" w:space="0" w:color="auto"/>
        <w:right w:val="none" w:sz="0" w:space="0" w:color="auto"/>
      </w:divBdr>
    </w:div>
    <w:div w:id="844788527">
      <w:bodyDiv w:val="1"/>
      <w:marLeft w:val="0"/>
      <w:marRight w:val="0"/>
      <w:marTop w:val="0"/>
      <w:marBottom w:val="0"/>
      <w:divBdr>
        <w:top w:val="none" w:sz="0" w:space="0" w:color="auto"/>
        <w:left w:val="none" w:sz="0" w:space="0" w:color="auto"/>
        <w:bottom w:val="none" w:sz="0" w:space="0" w:color="auto"/>
        <w:right w:val="none" w:sz="0" w:space="0" w:color="auto"/>
      </w:divBdr>
    </w:div>
    <w:div w:id="846561003">
      <w:bodyDiv w:val="1"/>
      <w:marLeft w:val="0"/>
      <w:marRight w:val="0"/>
      <w:marTop w:val="0"/>
      <w:marBottom w:val="0"/>
      <w:divBdr>
        <w:top w:val="none" w:sz="0" w:space="0" w:color="auto"/>
        <w:left w:val="none" w:sz="0" w:space="0" w:color="auto"/>
        <w:bottom w:val="none" w:sz="0" w:space="0" w:color="auto"/>
        <w:right w:val="none" w:sz="0" w:space="0" w:color="auto"/>
      </w:divBdr>
    </w:div>
    <w:div w:id="896624431">
      <w:bodyDiv w:val="1"/>
      <w:marLeft w:val="0"/>
      <w:marRight w:val="0"/>
      <w:marTop w:val="0"/>
      <w:marBottom w:val="0"/>
      <w:divBdr>
        <w:top w:val="none" w:sz="0" w:space="0" w:color="auto"/>
        <w:left w:val="none" w:sz="0" w:space="0" w:color="auto"/>
        <w:bottom w:val="none" w:sz="0" w:space="0" w:color="auto"/>
        <w:right w:val="none" w:sz="0" w:space="0" w:color="auto"/>
      </w:divBdr>
    </w:div>
    <w:div w:id="913662298">
      <w:bodyDiv w:val="1"/>
      <w:marLeft w:val="0"/>
      <w:marRight w:val="0"/>
      <w:marTop w:val="0"/>
      <w:marBottom w:val="0"/>
      <w:divBdr>
        <w:top w:val="none" w:sz="0" w:space="0" w:color="auto"/>
        <w:left w:val="none" w:sz="0" w:space="0" w:color="auto"/>
        <w:bottom w:val="none" w:sz="0" w:space="0" w:color="auto"/>
        <w:right w:val="none" w:sz="0" w:space="0" w:color="auto"/>
      </w:divBdr>
    </w:div>
    <w:div w:id="930161109">
      <w:bodyDiv w:val="1"/>
      <w:marLeft w:val="0"/>
      <w:marRight w:val="0"/>
      <w:marTop w:val="0"/>
      <w:marBottom w:val="0"/>
      <w:divBdr>
        <w:top w:val="none" w:sz="0" w:space="0" w:color="auto"/>
        <w:left w:val="none" w:sz="0" w:space="0" w:color="auto"/>
        <w:bottom w:val="none" w:sz="0" w:space="0" w:color="auto"/>
        <w:right w:val="none" w:sz="0" w:space="0" w:color="auto"/>
      </w:divBdr>
    </w:div>
    <w:div w:id="1005546928">
      <w:bodyDiv w:val="1"/>
      <w:marLeft w:val="0"/>
      <w:marRight w:val="0"/>
      <w:marTop w:val="0"/>
      <w:marBottom w:val="0"/>
      <w:divBdr>
        <w:top w:val="none" w:sz="0" w:space="0" w:color="auto"/>
        <w:left w:val="none" w:sz="0" w:space="0" w:color="auto"/>
        <w:bottom w:val="none" w:sz="0" w:space="0" w:color="auto"/>
        <w:right w:val="none" w:sz="0" w:space="0" w:color="auto"/>
      </w:divBdr>
    </w:div>
    <w:div w:id="1006637966">
      <w:bodyDiv w:val="1"/>
      <w:marLeft w:val="0"/>
      <w:marRight w:val="0"/>
      <w:marTop w:val="0"/>
      <w:marBottom w:val="0"/>
      <w:divBdr>
        <w:top w:val="none" w:sz="0" w:space="0" w:color="auto"/>
        <w:left w:val="none" w:sz="0" w:space="0" w:color="auto"/>
        <w:bottom w:val="none" w:sz="0" w:space="0" w:color="auto"/>
        <w:right w:val="none" w:sz="0" w:space="0" w:color="auto"/>
      </w:divBdr>
    </w:div>
    <w:div w:id="1026636282">
      <w:bodyDiv w:val="1"/>
      <w:marLeft w:val="0"/>
      <w:marRight w:val="0"/>
      <w:marTop w:val="0"/>
      <w:marBottom w:val="0"/>
      <w:divBdr>
        <w:top w:val="none" w:sz="0" w:space="0" w:color="auto"/>
        <w:left w:val="none" w:sz="0" w:space="0" w:color="auto"/>
        <w:bottom w:val="none" w:sz="0" w:space="0" w:color="auto"/>
        <w:right w:val="none" w:sz="0" w:space="0" w:color="auto"/>
      </w:divBdr>
    </w:div>
    <w:div w:id="1033923126">
      <w:bodyDiv w:val="1"/>
      <w:marLeft w:val="0"/>
      <w:marRight w:val="0"/>
      <w:marTop w:val="0"/>
      <w:marBottom w:val="0"/>
      <w:divBdr>
        <w:top w:val="none" w:sz="0" w:space="0" w:color="auto"/>
        <w:left w:val="none" w:sz="0" w:space="0" w:color="auto"/>
        <w:bottom w:val="none" w:sz="0" w:space="0" w:color="auto"/>
        <w:right w:val="none" w:sz="0" w:space="0" w:color="auto"/>
      </w:divBdr>
    </w:div>
    <w:div w:id="1046023200">
      <w:bodyDiv w:val="1"/>
      <w:marLeft w:val="0"/>
      <w:marRight w:val="0"/>
      <w:marTop w:val="0"/>
      <w:marBottom w:val="0"/>
      <w:divBdr>
        <w:top w:val="none" w:sz="0" w:space="0" w:color="auto"/>
        <w:left w:val="none" w:sz="0" w:space="0" w:color="auto"/>
        <w:bottom w:val="none" w:sz="0" w:space="0" w:color="auto"/>
        <w:right w:val="none" w:sz="0" w:space="0" w:color="auto"/>
      </w:divBdr>
    </w:div>
    <w:div w:id="1146122725">
      <w:bodyDiv w:val="1"/>
      <w:marLeft w:val="0"/>
      <w:marRight w:val="0"/>
      <w:marTop w:val="0"/>
      <w:marBottom w:val="0"/>
      <w:divBdr>
        <w:top w:val="none" w:sz="0" w:space="0" w:color="auto"/>
        <w:left w:val="none" w:sz="0" w:space="0" w:color="auto"/>
        <w:bottom w:val="none" w:sz="0" w:space="0" w:color="auto"/>
        <w:right w:val="none" w:sz="0" w:space="0" w:color="auto"/>
      </w:divBdr>
    </w:div>
    <w:div w:id="1152675854">
      <w:bodyDiv w:val="1"/>
      <w:marLeft w:val="0"/>
      <w:marRight w:val="0"/>
      <w:marTop w:val="0"/>
      <w:marBottom w:val="0"/>
      <w:divBdr>
        <w:top w:val="none" w:sz="0" w:space="0" w:color="auto"/>
        <w:left w:val="none" w:sz="0" w:space="0" w:color="auto"/>
        <w:bottom w:val="none" w:sz="0" w:space="0" w:color="auto"/>
        <w:right w:val="none" w:sz="0" w:space="0" w:color="auto"/>
      </w:divBdr>
    </w:div>
    <w:div w:id="1189369359">
      <w:bodyDiv w:val="1"/>
      <w:marLeft w:val="0"/>
      <w:marRight w:val="0"/>
      <w:marTop w:val="0"/>
      <w:marBottom w:val="0"/>
      <w:divBdr>
        <w:top w:val="none" w:sz="0" w:space="0" w:color="auto"/>
        <w:left w:val="none" w:sz="0" w:space="0" w:color="auto"/>
        <w:bottom w:val="none" w:sz="0" w:space="0" w:color="auto"/>
        <w:right w:val="none" w:sz="0" w:space="0" w:color="auto"/>
      </w:divBdr>
    </w:div>
    <w:div w:id="1226255025">
      <w:bodyDiv w:val="1"/>
      <w:marLeft w:val="0"/>
      <w:marRight w:val="0"/>
      <w:marTop w:val="0"/>
      <w:marBottom w:val="0"/>
      <w:divBdr>
        <w:top w:val="none" w:sz="0" w:space="0" w:color="auto"/>
        <w:left w:val="none" w:sz="0" w:space="0" w:color="auto"/>
        <w:bottom w:val="none" w:sz="0" w:space="0" w:color="auto"/>
        <w:right w:val="none" w:sz="0" w:space="0" w:color="auto"/>
      </w:divBdr>
    </w:div>
    <w:div w:id="1262032631">
      <w:bodyDiv w:val="1"/>
      <w:marLeft w:val="0"/>
      <w:marRight w:val="0"/>
      <w:marTop w:val="0"/>
      <w:marBottom w:val="0"/>
      <w:divBdr>
        <w:top w:val="none" w:sz="0" w:space="0" w:color="auto"/>
        <w:left w:val="none" w:sz="0" w:space="0" w:color="auto"/>
        <w:bottom w:val="none" w:sz="0" w:space="0" w:color="auto"/>
        <w:right w:val="none" w:sz="0" w:space="0" w:color="auto"/>
      </w:divBdr>
    </w:div>
    <w:div w:id="1279726958">
      <w:bodyDiv w:val="1"/>
      <w:marLeft w:val="0"/>
      <w:marRight w:val="0"/>
      <w:marTop w:val="0"/>
      <w:marBottom w:val="0"/>
      <w:divBdr>
        <w:top w:val="none" w:sz="0" w:space="0" w:color="auto"/>
        <w:left w:val="none" w:sz="0" w:space="0" w:color="auto"/>
        <w:bottom w:val="none" w:sz="0" w:space="0" w:color="auto"/>
        <w:right w:val="none" w:sz="0" w:space="0" w:color="auto"/>
      </w:divBdr>
    </w:div>
    <w:div w:id="1296521996">
      <w:bodyDiv w:val="1"/>
      <w:marLeft w:val="0"/>
      <w:marRight w:val="0"/>
      <w:marTop w:val="0"/>
      <w:marBottom w:val="0"/>
      <w:divBdr>
        <w:top w:val="none" w:sz="0" w:space="0" w:color="auto"/>
        <w:left w:val="none" w:sz="0" w:space="0" w:color="auto"/>
        <w:bottom w:val="none" w:sz="0" w:space="0" w:color="auto"/>
        <w:right w:val="none" w:sz="0" w:space="0" w:color="auto"/>
      </w:divBdr>
    </w:div>
    <w:div w:id="1306740553">
      <w:bodyDiv w:val="1"/>
      <w:marLeft w:val="0"/>
      <w:marRight w:val="0"/>
      <w:marTop w:val="0"/>
      <w:marBottom w:val="0"/>
      <w:divBdr>
        <w:top w:val="none" w:sz="0" w:space="0" w:color="auto"/>
        <w:left w:val="none" w:sz="0" w:space="0" w:color="auto"/>
        <w:bottom w:val="none" w:sz="0" w:space="0" w:color="auto"/>
        <w:right w:val="none" w:sz="0" w:space="0" w:color="auto"/>
      </w:divBdr>
    </w:div>
    <w:div w:id="1307860838">
      <w:bodyDiv w:val="1"/>
      <w:marLeft w:val="0"/>
      <w:marRight w:val="0"/>
      <w:marTop w:val="0"/>
      <w:marBottom w:val="0"/>
      <w:divBdr>
        <w:top w:val="none" w:sz="0" w:space="0" w:color="auto"/>
        <w:left w:val="none" w:sz="0" w:space="0" w:color="auto"/>
        <w:bottom w:val="none" w:sz="0" w:space="0" w:color="auto"/>
        <w:right w:val="none" w:sz="0" w:space="0" w:color="auto"/>
      </w:divBdr>
    </w:div>
    <w:div w:id="1332489393">
      <w:bodyDiv w:val="1"/>
      <w:marLeft w:val="0"/>
      <w:marRight w:val="0"/>
      <w:marTop w:val="0"/>
      <w:marBottom w:val="0"/>
      <w:divBdr>
        <w:top w:val="none" w:sz="0" w:space="0" w:color="auto"/>
        <w:left w:val="none" w:sz="0" w:space="0" w:color="auto"/>
        <w:bottom w:val="none" w:sz="0" w:space="0" w:color="auto"/>
        <w:right w:val="none" w:sz="0" w:space="0" w:color="auto"/>
      </w:divBdr>
    </w:div>
    <w:div w:id="1355620270">
      <w:bodyDiv w:val="1"/>
      <w:marLeft w:val="0"/>
      <w:marRight w:val="0"/>
      <w:marTop w:val="0"/>
      <w:marBottom w:val="0"/>
      <w:divBdr>
        <w:top w:val="none" w:sz="0" w:space="0" w:color="auto"/>
        <w:left w:val="none" w:sz="0" w:space="0" w:color="auto"/>
        <w:bottom w:val="none" w:sz="0" w:space="0" w:color="auto"/>
        <w:right w:val="none" w:sz="0" w:space="0" w:color="auto"/>
      </w:divBdr>
    </w:div>
    <w:div w:id="1386446278">
      <w:bodyDiv w:val="1"/>
      <w:marLeft w:val="0"/>
      <w:marRight w:val="0"/>
      <w:marTop w:val="0"/>
      <w:marBottom w:val="0"/>
      <w:divBdr>
        <w:top w:val="none" w:sz="0" w:space="0" w:color="auto"/>
        <w:left w:val="none" w:sz="0" w:space="0" w:color="auto"/>
        <w:bottom w:val="none" w:sz="0" w:space="0" w:color="auto"/>
        <w:right w:val="none" w:sz="0" w:space="0" w:color="auto"/>
      </w:divBdr>
    </w:div>
    <w:div w:id="1392387463">
      <w:bodyDiv w:val="1"/>
      <w:marLeft w:val="0"/>
      <w:marRight w:val="0"/>
      <w:marTop w:val="0"/>
      <w:marBottom w:val="0"/>
      <w:divBdr>
        <w:top w:val="none" w:sz="0" w:space="0" w:color="auto"/>
        <w:left w:val="none" w:sz="0" w:space="0" w:color="auto"/>
        <w:bottom w:val="none" w:sz="0" w:space="0" w:color="auto"/>
        <w:right w:val="none" w:sz="0" w:space="0" w:color="auto"/>
      </w:divBdr>
    </w:div>
    <w:div w:id="1399089168">
      <w:bodyDiv w:val="1"/>
      <w:marLeft w:val="0"/>
      <w:marRight w:val="0"/>
      <w:marTop w:val="0"/>
      <w:marBottom w:val="0"/>
      <w:divBdr>
        <w:top w:val="none" w:sz="0" w:space="0" w:color="auto"/>
        <w:left w:val="none" w:sz="0" w:space="0" w:color="auto"/>
        <w:bottom w:val="none" w:sz="0" w:space="0" w:color="auto"/>
        <w:right w:val="none" w:sz="0" w:space="0" w:color="auto"/>
      </w:divBdr>
    </w:div>
    <w:div w:id="1401635993">
      <w:bodyDiv w:val="1"/>
      <w:marLeft w:val="0"/>
      <w:marRight w:val="0"/>
      <w:marTop w:val="0"/>
      <w:marBottom w:val="0"/>
      <w:divBdr>
        <w:top w:val="none" w:sz="0" w:space="0" w:color="auto"/>
        <w:left w:val="none" w:sz="0" w:space="0" w:color="auto"/>
        <w:bottom w:val="none" w:sz="0" w:space="0" w:color="auto"/>
        <w:right w:val="none" w:sz="0" w:space="0" w:color="auto"/>
      </w:divBdr>
    </w:div>
    <w:div w:id="1401901903">
      <w:bodyDiv w:val="1"/>
      <w:marLeft w:val="0"/>
      <w:marRight w:val="0"/>
      <w:marTop w:val="0"/>
      <w:marBottom w:val="0"/>
      <w:divBdr>
        <w:top w:val="none" w:sz="0" w:space="0" w:color="auto"/>
        <w:left w:val="none" w:sz="0" w:space="0" w:color="auto"/>
        <w:bottom w:val="none" w:sz="0" w:space="0" w:color="auto"/>
        <w:right w:val="none" w:sz="0" w:space="0" w:color="auto"/>
      </w:divBdr>
    </w:div>
    <w:div w:id="1443764683">
      <w:bodyDiv w:val="1"/>
      <w:marLeft w:val="0"/>
      <w:marRight w:val="0"/>
      <w:marTop w:val="0"/>
      <w:marBottom w:val="0"/>
      <w:divBdr>
        <w:top w:val="none" w:sz="0" w:space="0" w:color="auto"/>
        <w:left w:val="none" w:sz="0" w:space="0" w:color="auto"/>
        <w:bottom w:val="none" w:sz="0" w:space="0" w:color="auto"/>
        <w:right w:val="none" w:sz="0" w:space="0" w:color="auto"/>
      </w:divBdr>
    </w:div>
    <w:div w:id="1459758249">
      <w:bodyDiv w:val="1"/>
      <w:marLeft w:val="0"/>
      <w:marRight w:val="0"/>
      <w:marTop w:val="0"/>
      <w:marBottom w:val="0"/>
      <w:divBdr>
        <w:top w:val="none" w:sz="0" w:space="0" w:color="auto"/>
        <w:left w:val="none" w:sz="0" w:space="0" w:color="auto"/>
        <w:bottom w:val="none" w:sz="0" w:space="0" w:color="auto"/>
        <w:right w:val="none" w:sz="0" w:space="0" w:color="auto"/>
      </w:divBdr>
    </w:div>
    <w:div w:id="1482505429">
      <w:bodyDiv w:val="1"/>
      <w:marLeft w:val="0"/>
      <w:marRight w:val="0"/>
      <w:marTop w:val="0"/>
      <w:marBottom w:val="0"/>
      <w:divBdr>
        <w:top w:val="none" w:sz="0" w:space="0" w:color="auto"/>
        <w:left w:val="none" w:sz="0" w:space="0" w:color="auto"/>
        <w:bottom w:val="none" w:sz="0" w:space="0" w:color="auto"/>
        <w:right w:val="none" w:sz="0" w:space="0" w:color="auto"/>
      </w:divBdr>
    </w:div>
    <w:div w:id="1490053201">
      <w:bodyDiv w:val="1"/>
      <w:marLeft w:val="0"/>
      <w:marRight w:val="0"/>
      <w:marTop w:val="0"/>
      <w:marBottom w:val="0"/>
      <w:divBdr>
        <w:top w:val="none" w:sz="0" w:space="0" w:color="auto"/>
        <w:left w:val="none" w:sz="0" w:space="0" w:color="auto"/>
        <w:bottom w:val="none" w:sz="0" w:space="0" w:color="auto"/>
        <w:right w:val="none" w:sz="0" w:space="0" w:color="auto"/>
      </w:divBdr>
    </w:div>
    <w:div w:id="1495878442">
      <w:bodyDiv w:val="1"/>
      <w:marLeft w:val="0"/>
      <w:marRight w:val="0"/>
      <w:marTop w:val="0"/>
      <w:marBottom w:val="0"/>
      <w:divBdr>
        <w:top w:val="none" w:sz="0" w:space="0" w:color="auto"/>
        <w:left w:val="none" w:sz="0" w:space="0" w:color="auto"/>
        <w:bottom w:val="none" w:sz="0" w:space="0" w:color="auto"/>
        <w:right w:val="none" w:sz="0" w:space="0" w:color="auto"/>
      </w:divBdr>
    </w:div>
    <w:div w:id="1507134284">
      <w:bodyDiv w:val="1"/>
      <w:marLeft w:val="0"/>
      <w:marRight w:val="0"/>
      <w:marTop w:val="0"/>
      <w:marBottom w:val="0"/>
      <w:divBdr>
        <w:top w:val="none" w:sz="0" w:space="0" w:color="auto"/>
        <w:left w:val="none" w:sz="0" w:space="0" w:color="auto"/>
        <w:bottom w:val="none" w:sz="0" w:space="0" w:color="auto"/>
        <w:right w:val="none" w:sz="0" w:space="0" w:color="auto"/>
      </w:divBdr>
    </w:div>
    <w:div w:id="1533684672">
      <w:bodyDiv w:val="1"/>
      <w:marLeft w:val="0"/>
      <w:marRight w:val="0"/>
      <w:marTop w:val="0"/>
      <w:marBottom w:val="0"/>
      <w:divBdr>
        <w:top w:val="none" w:sz="0" w:space="0" w:color="auto"/>
        <w:left w:val="none" w:sz="0" w:space="0" w:color="auto"/>
        <w:bottom w:val="none" w:sz="0" w:space="0" w:color="auto"/>
        <w:right w:val="none" w:sz="0" w:space="0" w:color="auto"/>
      </w:divBdr>
    </w:div>
    <w:div w:id="1561332605">
      <w:bodyDiv w:val="1"/>
      <w:marLeft w:val="0"/>
      <w:marRight w:val="0"/>
      <w:marTop w:val="0"/>
      <w:marBottom w:val="0"/>
      <w:divBdr>
        <w:top w:val="none" w:sz="0" w:space="0" w:color="auto"/>
        <w:left w:val="none" w:sz="0" w:space="0" w:color="auto"/>
        <w:bottom w:val="none" w:sz="0" w:space="0" w:color="auto"/>
        <w:right w:val="none" w:sz="0" w:space="0" w:color="auto"/>
      </w:divBdr>
    </w:div>
    <w:div w:id="1571428873">
      <w:bodyDiv w:val="1"/>
      <w:marLeft w:val="0"/>
      <w:marRight w:val="0"/>
      <w:marTop w:val="0"/>
      <w:marBottom w:val="0"/>
      <w:divBdr>
        <w:top w:val="none" w:sz="0" w:space="0" w:color="auto"/>
        <w:left w:val="none" w:sz="0" w:space="0" w:color="auto"/>
        <w:bottom w:val="none" w:sz="0" w:space="0" w:color="auto"/>
        <w:right w:val="none" w:sz="0" w:space="0" w:color="auto"/>
      </w:divBdr>
    </w:div>
    <w:div w:id="1594627597">
      <w:bodyDiv w:val="1"/>
      <w:marLeft w:val="0"/>
      <w:marRight w:val="0"/>
      <w:marTop w:val="0"/>
      <w:marBottom w:val="0"/>
      <w:divBdr>
        <w:top w:val="none" w:sz="0" w:space="0" w:color="auto"/>
        <w:left w:val="none" w:sz="0" w:space="0" w:color="auto"/>
        <w:bottom w:val="none" w:sz="0" w:space="0" w:color="auto"/>
        <w:right w:val="none" w:sz="0" w:space="0" w:color="auto"/>
      </w:divBdr>
    </w:div>
    <w:div w:id="1599750341">
      <w:bodyDiv w:val="1"/>
      <w:marLeft w:val="0"/>
      <w:marRight w:val="0"/>
      <w:marTop w:val="0"/>
      <w:marBottom w:val="0"/>
      <w:divBdr>
        <w:top w:val="none" w:sz="0" w:space="0" w:color="auto"/>
        <w:left w:val="none" w:sz="0" w:space="0" w:color="auto"/>
        <w:bottom w:val="none" w:sz="0" w:space="0" w:color="auto"/>
        <w:right w:val="none" w:sz="0" w:space="0" w:color="auto"/>
      </w:divBdr>
    </w:div>
    <w:div w:id="1625111837">
      <w:bodyDiv w:val="1"/>
      <w:marLeft w:val="0"/>
      <w:marRight w:val="0"/>
      <w:marTop w:val="0"/>
      <w:marBottom w:val="0"/>
      <w:divBdr>
        <w:top w:val="none" w:sz="0" w:space="0" w:color="auto"/>
        <w:left w:val="none" w:sz="0" w:space="0" w:color="auto"/>
        <w:bottom w:val="none" w:sz="0" w:space="0" w:color="auto"/>
        <w:right w:val="none" w:sz="0" w:space="0" w:color="auto"/>
      </w:divBdr>
    </w:div>
    <w:div w:id="1635524927">
      <w:bodyDiv w:val="1"/>
      <w:marLeft w:val="0"/>
      <w:marRight w:val="0"/>
      <w:marTop w:val="0"/>
      <w:marBottom w:val="0"/>
      <w:divBdr>
        <w:top w:val="none" w:sz="0" w:space="0" w:color="auto"/>
        <w:left w:val="none" w:sz="0" w:space="0" w:color="auto"/>
        <w:bottom w:val="none" w:sz="0" w:space="0" w:color="auto"/>
        <w:right w:val="none" w:sz="0" w:space="0" w:color="auto"/>
      </w:divBdr>
    </w:div>
    <w:div w:id="1670524696">
      <w:bodyDiv w:val="1"/>
      <w:marLeft w:val="0"/>
      <w:marRight w:val="0"/>
      <w:marTop w:val="0"/>
      <w:marBottom w:val="0"/>
      <w:divBdr>
        <w:top w:val="none" w:sz="0" w:space="0" w:color="auto"/>
        <w:left w:val="none" w:sz="0" w:space="0" w:color="auto"/>
        <w:bottom w:val="none" w:sz="0" w:space="0" w:color="auto"/>
        <w:right w:val="none" w:sz="0" w:space="0" w:color="auto"/>
      </w:divBdr>
    </w:div>
    <w:div w:id="1712266852">
      <w:bodyDiv w:val="1"/>
      <w:marLeft w:val="0"/>
      <w:marRight w:val="0"/>
      <w:marTop w:val="0"/>
      <w:marBottom w:val="0"/>
      <w:divBdr>
        <w:top w:val="none" w:sz="0" w:space="0" w:color="auto"/>
        <w:left w:val="none" w:sz="0" w:space="0" w:color="auto"/>
        <w:bottom w:val="none" w:sz="0" w:space="0" w:color="auto"/>
        <w:right w:val="none" w:sz="0" w:space="0" w:color="auto"/>
      </w:divBdr>
    </w:div>
    <w:div w:id="1716586802">
      <w:bodyDiv w:val="1"/>
      <w:marLeft w:val="0"/>
      <w:marRight w:val="0"/>
      <w:marTop w:val="0"/>
      <w:marBottom w:val="0"/>
      <w:divBdr>
        <w:top w:val="none" w:sz="0" w:space="0" w:color="auto"/>
        <w:left w:val="none" w:sz="0" w:space="0" w:color="auto"/>
        <w:bottom w:val="none" w:sz="0" w:space="0" w:color="auto"/>
        <w:right w:val="none" w:sz="0" w:space="0" w:color="auto"/>
      </w:divBdr>
    </w:div>
    <w:div w:id="1776437777">
      <w:bodyDiv w:val="1"/>
      <w:marLeft w:val="0"/>
      <w:marRight w:val="0"/>
      <w:marTop w:val="0"/>
      <w:marBottom w:val="0"/>
      <w:divBdr>
        <w:top w:val="none" w:sz="0" w:space="0" w:color="auto"/>
        <w:left w:val="none" w:sz="0" w:space="0" w:color="auto"/>
        <w:bottom w:val="none" w:sz="0" w:space="0" w:color="auto"/>
        <w:right w:val="none" w:sz="0" w:space="0" w:color="auto"/>
      </w:divBdr>
    </w:div>
    <w:div w:id="1783956250">
      <w:bodyDiv w:val="1"/>
      <w:marLeft w:val="0"/>
      <w:marRight w:val="0"/>
      <w:marTop w:val="0"/>
      <w:marBottom w:val="0"/>
      <w:divBdr>
        <w:top w:val="none" w:sz="0" w:space="0" w:color="auto"/>
        <w:left w:val="none" w:sz="0" w:space="0" w:color="auto"/>
        <w:bottom w:val="none" w:sz="0" w:space="0" w:color="auto"/>
        <w:right w:val="none" w:sz="0" w:space="0" w:color="auto"/>
      </w:divBdr>
    </w:div>
    <w:div w:id="1787041159">
      <w:bodyDiv w:val="1"/>
      <w:marLeft w:val="0"/>
      <w:marRight w:val="0"/>
      <w:marTop w:val="0"/>
      <w:marBottom w:val="0"/>
      <w:divBdr>
        <w:top w:val="none" w:sz="0" w:space="0" w:color="auto"/>
        <w:left w:val="none" w:sz="0" w:space="0" w:color="auto"/>
        <w:bottom w:val="none" w:sz="0" w:space="0" w:color="auto"/>
        <w:right w:val="none" w:sz="0" w:space="0" w:color="auto"/>
      </w:divBdr>
    </w:div>
    <w:div w:id="1792432576">
      <w:bodyDiv w:val="1"/>
      <w:marLeft w:val="0"/>
      <w:marRight w:val="0"/>
      <w:marTop w:val="0"/>
      <w:marBottom w:val="0"/>
      <w:divBdr>
        <w:top w:val="none" w:sz="0" w:space="0" w:color="auto"/>
        <w:left w:val="none" w:sz="0" w:space="0" w:color="auto"/>
        <w:bottom w:val="none" w:sz="0" w:space="0" w:color="auto"/>
        <w:right w:val="none" w:sz="0" w:space="0" w:color="auto"/>
      </w:divBdr>
    </w:div>
    <w:div w:id="1856307997">
      <w:bodyDiv w:val="1"/>
      <w:marLeft w:val="0"/>
      <w:marRight w:val="0"/>
      <w:marTop w:val="0"/>
      <w:marBottom w:val="0"/>
      <w:divBdr>
        <w:top w:val="none" w:sz="0" w:space="0" w:color="auto"/>
        <w:left w:val="none" w:sz="0" w:space="0" w:color="auto"/>
        <w:bottom w:val="none" w:sz="0" w:space="0" w:color="auto"/>
        <w:right w:val="none" w:sz="0" w:space="0" w:color="auto"/>
      </w:divBdr>
    </w:div>
    <w:div w:id="1858470617">
      <w:bodyDiv w:val="1"/>
      <w:marLeft w:val="0"/>
      <w:marRight w:val="0"/>
      <w:marTop w:val="0"/>
      <w:marBottom w:val="0"/>
      <w:divBdr>
        <w:top w:val="none" w:sz="0" w:space="0" w:color="auto"/>
        <w:left w:val="none" w:sz="0" w:space="0" w:color="auto"/>
        <w:bottom w:val="none" w:sz="0" w:space="0" w:color="auto"/>
        <w:right w:val="none" w:sz="0" w:space="0" w:color="auto"/>
      </w:divBdr>
    </w:div>
    <w:div w:id="1862082160">
      <w:bodyDiv w:val="1"/>
      <w:marLeft w:val="0"/>
      <w:marRight w:val="0"/>
      <w:marTop w:val="0"/>
      <w:marBottom w:val="0"/>
      <w:divBdr>
        <w:top w:val="none" w:sz="0" w:space="0" w:color="auto"/>
        <w:left w:val="none" w:sz="0" w:space="0" w:color="auto"/>
        <w:bottom w:val="none" w:sz="0" w:space="0" w:color="auto"/>
        <w:right w:val="none" w:sz="0" w:space="0" w:color="auto"/>
      </w:divBdr>
    </w:div>
    <w:div w:id="1868130828">
      <w:bodyDiv w:val="1"/>
      <w:marLeft w:val="0"/>
      <w:marRight w:val="0"/>
      <w:marTop w:val="0"/>
      <w:marBottom w:val="0"/>
      <w:divBdr>
        <w:top w:val="none" w:sz="0" w:space="0" w:color="auto"/>
        <w:left w:val="none" w:sz="0" w:space="0" w:color="auto"/>
        <w:bottom w:val="none" w:sz="0" w:space="0" w:color="auto"/>
        <w:right w:val="none" w:sz="0" w:space="0" w:color="auto"/>
      </w:divBdr>
    </w:div>
    <w:div w:id="1924026921">
      <w:bodyDiv w:val="1"/>
      <w:marLeft w:val="0"/>
      <w:marRight w:val="0"/>
      <w:marTop w:val="0"/>
      <w:marBottom w:val="0"/>
      <w:divBdr>
        <w:top w:val="none" w:sz="0" w:space="0" w:color="auto"/>
        <w:left w:val="none" w:sz="0" w:space="0" w:color="auto"/>
        <w:bottom w:val="none" w:sz="0" w:space="0" w:color="auto"/>
        <w:right w:val="none" w:sz="0" w:space="0" w:color="auto"/>
      </w:divBdr>
    </w:div>
    <w:div w:id="1927497614">
      <w:bodyDiv w:val="1"/>
      <w:marLeft w:val="0"/>
      <w:marRight w:val="0"/>
      <w:marTop w:val="0"/>
      <w:marBottom w:val="0"/>
      <w:divBdr>
        <w:top w:val="none" w:sz="0" w:space="0" w:color="auto"/>
        <w:left w:val="none" w:sz="0" w:space="0" w:color="auto"/>
        <w:bottom w:val="none" w:sz="0" w:space="0" w:color="auto"/>
        <w:right w:val="none" w:sz="0" w:space="0" w:color="auto"/>
      </w:divBdr>
    </w:div>
    <w:div w:id="1928034229">
      <w:bodyDiv w:val="1"/>
      <w:marLeft w:val="0"/>
      <w:marRight w:val="0"/>
      <w:marTop w:val="0"/>
      <w:marBottom w:val="0"/>
      <w:divBdr>
        <w:top w:val="none" w:sz="0" w:space="0" w:color="auto"/>
        <w:left w:val="none" w:sz="0" w:space="0" w:color="auto"/>
        <w:bottom w:val="none" w:sz="0" w:space="0" w:color="auto"/>
        <w:right w:val="none" w:sz="0" w:space="0" w:color="auto"/>
      </w:divBdr>
    </w:div>
    <w:div w:id="1936017881">
      <w:bodyDiv w:val="1"/>
      <w:marLeft w:val="0"/>
      <w:marRight w:val="0"/>
      <w:marTop w:val="0"/>
      <w:marBottom w:val="0"/>
      <w:divBdr>
        <w:top w:val="none" w:sz="0" w:space="0" w:color="auto"/>
        <w:left w:val="none" w:sz="0" w:space="0" w:color="auto"/>
        <w:bottom w:val="none" w:sz="0" w:space="0" w:color="auto"/>
        <w:right w:val="none" w:sz="0" w:space="0" w:color="auto"/>
      </w:divBdr>
    </w:div>
    <w:div w:id="1956860146">
      <w:bodyDiv w:val="1"/>
      <w:marLeft w:val="0"/>
      <w:marRight w:val="0"/>
      <w:marTop w:val="0"/>
      <w:marBottom w:val="0"/>
      <w:divBdr>
        <w:top w:val="none" w:sz="0" w:space="0" w:color="auto"/>
        <w:left w:val="none" w:sz="0" w:space="0" w:color="auto"/>
        <w:bottom w:val="none" w:sz="0" w:space="0" w:color="auto"/>
        <w:right w:val="none" w:sz="0" w:space="0" w:color="auto"/>
      </w:divBdr>
    </w:div>
    <w:div w:id="1972244865">
      <w:bodyDiv w:val="1"/>
      <w:marLeft w:val="0"/>
      <w:marRight w:val="0"/>
      <w:marTop w:val="0"/>
      <w:marBottom w:val="0"/>
      <w:divBdr>
        <w:top w:val="none" w:sz="0" w:space="0" w:color="auto"/>
        <w:left w:val="none" w:sz="0" w:space="0" w:color="auto"/>
        <w:bottom w:val="none" w:sz="0" w:space="0" w:color="auto"/>
        <w:right w:val="none" w:sz="0" w:space="0" w:color="auto"/>
      </w:divBdr>
    </w:div>
    <w:div w:id="1987977457">
      <w:bodyDiv w:val="1"/>
      <w:marLeft w:val="0"/>
      <w:marRight w:val="0"/>
      <w:marTop w:val="0"/>
      <w:marBottom w:val="0"/>
      <w:divBdr>
        <w:top w:val="none" w:sz="0" w:space="0" w:color="auto"/>
        <w:left w:val="none" w:sz="0" w:space="0" w:color="auto"/>
        <w:bottom w:val="none" w:sz="0" w:space="0" w:color="auto"/>
        <w:right w:val="none" w:sz="0" w:space="0" w:color="auto"/>
      </w:divBdr>
    </w:div>
    <w:div w:id="2022659556">
      <w:bodyDiv w:val="1"/>
      <w:marLeft w:val="0"/>
      <w:marRight w:val="0"/>
      <w:marTop w:val="0"/>
      <w:marBottom w:val="0"/>
      <w:divBdr>
        <w:top w:val="none" w:sz="0" w:space="0" w:color="auto"/>
        <w:left w:val="none" w:sz="0" w:space="0" w:color="auto"/>
        <w:bottom w:val="none" w:sz="0" w:space="0" w:color="auto"/>
        <w:right w:val="none" w:sz="0" w:space="0" w:color="auto"/>
      </w:divBdr>
    </w:div>
    <w:div w:id="2047678207">
      <w:bodyDiv w:val="1"/>
      <w:marLeft w:val="0"/>
      <w:marRight w:val="0"/>
      <w:marTop w:val="0"/>
      <w:marBottom w:val="0"/>
      <w:divBdr>
        <w:top w:val="none" w:sz="0" w:space="0" w:color="auto"/>
        <w:left w:val="none" w:sz="0" w:space="0" w:color="auto"/>
        <w:bottom w:val="none" w:sz="0" w:space="0" w:color="auto"/>
        <w:right w:val="none" w:sz="0" w:space="0" w:color="auto"/>
      </w:divBdr>
    </w:div>
    <w:div w:id="2054309079">
      <w:bodyDiv w:val="1"/>
      <w:marLeft w:val="0"/>
      <w:marRight w:val="0"/>
      <w:marTop w:val="0"/>
      <w:marBottom w:val="0"/>
      <w:divBdr>
        <w:top w:val="none" w:sz="0" w:space="0" w:color="auto"/>
        <w:left w:val="none" w:sz="0" w:space="0" w:color="auto"/>
        <w:bottom w:val="none" w:sz="0" w:space="0" w:color="auto"/>
        <w:right w:val="none" w:sz="0" w:space="0" w:color="auto"/>
      </w:divBdr>
    </w:div>
    <w:div w:id="2064673926">
      <w:bodyDiv w:val="1"/>
      <w:marLeft w:val="0"/>
      <w:marRight w:val="0"/>
      <w:marTop w:val="0"/>
      <w:marBottom w:val="0"/>
      <w:divBdr>
        <w:top w:val="none" w:sz="0" w:space="0" w:color="auto"/>
        <w:left w:val="none" w:sz="0" w:space="0" w:color="auto"/>
        <w:bottom w:val="none" w:sz="0" w:space="0" w:color="auto"/>
        <w:right w:val="none" w:sz="0" w:space="0" w:color="auto"/>
      </w:divBdr>
    </w:div>
    <w:div w:id="2102987664">
      <w:bodyDiv w:val="1"/>
      <w:marLeft w:val="0"/>
      <w:marRight w:val="0"/>
      <w:marTop w:val="0"/>
      <w:marBottom w:val="0"/>
      <w:divBdr>
        <w:top w:val="none" w:sz="0" w:space="0" w:color="auto"/>
        <w:left w:val="none" w:sz="0" w:space="0" w:color="auto"/>
        <w:bottom w:val="none" w:sz="0" w:space="0" w:color="auto"/>
        <w:right w:val="none" w:sz="0" w:space="0" w:color="auto"/>
      </w:divBdr>
    </w:div>
    <w:div w:id="2106343198">
      <w:bodyDiv w:val="1"/>
      <w:marLeft w:val="0"/>
      <w:marRight w:val="0"/>
      <w:marTop w:val="0"/>
      <w:marBottom w:val="0"/>
      <w:divBdr>
        <w:top w:val="none" w:sz="0" w:space="0" w:color="auto"/>
        <w:left w:val="none" w:sz="0" w:space="0" w:color="auto"/>
        <w:bottom w:val="none" w:sz="0" w:space="0" w:color="auto"/>
        <w:right w:val="none" w:sz="0" w:space="0" w:color="auto"/>
      </w:divBdr>
    </w:div>
    <w:div w:id="2116443394">
      <w:bodyDiv w:val="1"/>
      <w:marLeft w:val="0"/>
      <w:marRight w:val="0"/>
      <w:marTop w:val="0"/>
      <w:marBottom w:val="0"/>
      <w:divBdr>
        <w:top w:val="none" w:sz="0" w:space="0" w:color="auto"/>
        <w:left w:val="none" w:sz="0" w:space="0" w:color="auto"/>
        <w:bottom w:val="none" w:sz="0" w:space="0" w:color="auto"/>
        <w:right w:val="none" w:sz="0" w:space="0" w:color="auto"/>
      </w:divBdr>
    </w:div>
    <w:div w:id="2124808695">
      <w:bodyDiv w:val="1"/>
      <w:marLeft w:val="0"/>
      <w:marRight w:val="0"/>
      <w:marTop w:val="0"/>
      <w:marBottom w:val="0"/>
      <w:divBdr>
        <w:top w:val="none" w:sz="0" w:space="0" w:color="auto"/>
        <w:left w:val="none" w:sz="0" w:space="0" w:color="auto"/>
        <w:bottom w:val="none" w:sz="0" w:space="0" w:color="auto"/>
        <w:right w:val="none" w:sz="0" w:space="0" w:color="auto"/>
      </w:divBdr>
    </w:div>
    <w:div w:id="2137794208">
      <w:bodyDiv w:val="1"/>
      <w:marLeft w:val="0"/>
      <w:marRight w:val="0"/>
      <w:marTop w:val="0"/>
      <w:marBottom w:val="0"/>
      <w:divBdr>
        <w:top w:val="none" w:sz="0" w:space="0" w:color="auto"/>
        <w:left w:val="none" w:sz="0" w:space="0" w:color="auto"/>
        <w:bottom w:val="none" w:sz="0" w:space="0" w:color="auto"/>
        <w:right w:val="none" w:sz="0" w:space="0" w:color="auto"/>
      </w:divBdr>
    </w:div>
    <w:div w:id="2144541268">
      <w:bodyDiv w:val="1"/>
      <w:marLeft w:val="0"/>
      <w:marRight w:val="0"/>
      <w:marTop w:val="0"/>
      <w:marBottom w:val="0"/>
      <w:divBdr>
        <w:top w:val="none" w:sz="0" w:space="0" w:color="auto"/>
        <w:left w:val="none" w:sz="0" w:space="0" w:color="auto"/>
        <w:bottom w:val="none" w:sz="0" w:space="0" w:color="auto"/>
        <w:right w:val="none" w:sz="0" w:space="0" w:color="auto"/>
      </w:divBdr>
    </w:div>
    <w:div w:id="214703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11426</Words>
  <Characters>65134</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dc:creator>
  <cp:keywords/>
  <dc:description/>
  <cp:lastModifiedBy>NGUYỄN BỬU THẠCH</cp:lastModifiedBy>
  <cp:revision>3</cp:revision>
  <dcterms:created xsi:type="dcterms:W3CDTF">2023-09-05T12:53:00Z</dcterms:created>
  <dcterms:modified xsi:type="dcterms:W3CDTF">2023-09-05T12:53:00Z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f256e695b8854b63a38cf2bb824e5f54.psdsxs" Id="Rb92c44401f1b433e" /></Relationships>
</file>